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8D8D8" w:themeColor="background1" w:themeShade="D8"/>
  <w:body>
    <w:p w:rsidR="00647CD4" w:rsidRDefault="00100E58" w:rsidP="00100E5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sz w:val="32"/>
          <w:szCs w:val="32"/>
        </w:rPr>
        <w:t>Инструкция по выполнению задани</w:t>
      </w:r>
      <w:r w:rsidR="00B6504A">
        <w:rPr>
          <w:rFonts w:ascii="Times New Roman" w:hAnsi="Times New Roman" w:cs="Times New Roman"/>
          <w:b/>
          <w:bCs/>
          <w:sz w:val="32"/>
          <w:szCs w:val="32"/>
        </w:rPr>
        <w:t>я</w:t>
      </w:r>
    </w:p>
    <w:p w:rsidR="00100E58" w:rsidRDefault="00100E58" w:rsidP="00100E58">
      <w:pPr>
        <w:pStyle w:val="a7"/>
        <w:numPr>
          <w:ilvl w:val="0"/>
          <w:numId w:val="32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100E58">
        <w:rPr>
          <w:rFonts w:ascii="Times New Roman" w:hAnsi="Times New Roman" w:cs="Times New Roman"/>
          <w:b/>
          <w:bCs/>
          <w:sz w:val="32"/>
          <w:szCs w:val="32"/>
        </w:rPr>
        <w:t>В этом файле размещены основные памятники искусства Ранней классики.</w:t>
      </w:r>
    </w:p>
    <w:p w:rsidR="00100E58" w:rsidRDefault="00100E58" w:rsidP="00100E58">
      <w:pPr>
        <w:pStyle w:val="a7"/>
        <w:numPr>
          <w:ilvl w:val="0"/>
          <w:numId w:val="32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Сосредоточьте своё внимание на представленных примерах. При помощи литературы и интернет-ресурсов важно выявить, как происходило «прощание» с Архаикой и как рождалось новое, раннеклассическое искусство.</w:t>
      </w:r>
    </w:p>
    <w:p w:rsidR="00100E58" w:rsidRDefault="00100E58" w:rsidP="00100E58">
      <w:pPr>
        <w:pStyle w:val="a7"/>
        <w:numPr>
          <w:ilvl w:val="0"/>
          <w:numId w:val="32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После каждого раздела темы даны контрольные вопросы, на которые необходимо ответить. Ответы даются здесь же, а затем сохраненный файл высылается преподавателю.</w:t>
      </w:r>
    </w:p>
    <w:p w:rsidR="000A3CF0" w:rsidRDefault="000A3CF0" w:rsidP="00100E58">
      <w:pPr>
        <w:pStyle w:val="a7"/>
        <w:numPr>
          <w:ilvl w:val="0"/>
          <w:numId w:val="32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Если будут возникать сложности, прошу писать мне на почту. Успехов и заранее благодарю за выполненную работу!</w:t>
      </w:r>
    </w:p>
    <w:p w:rsidR="00100E58" w:rsidRPr="00100E58" w:rsidRDefault="00100E58" w:rsidP="00100E58">
      <w:pPr>
        <w:pStyle w:val="a7"/>
        <w:numPr>
          <w:ilvl w:val="0"/>
          <w:numId w:val="32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</w:rPr>
        <w:t xml:space="preserve">Задания прошу выслать 13 апреля. </w:t>
      </w:r>
    </w:p>
    <w:p w:rsidR="00100E58" w:rsidRPr="00100E58" w:rsidRDefault="00100E58" w:rsidP="00100E58">
      <w:pPr>
        <w:spacing w:after="0" w:line="360" w:lineRule="auto"/>
        <w:ind w:left="-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47CD4" w:rsidRPr="007B003C" w:rsidRDefault="00647CD4" w:rsidP="007B003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47CD4" w:rsidRPr="007B003C" w:rsidRDefault="00647CD4" w:rsidP="007B003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47CD4" w:rsidRPr="007B003C" w:rsidRDefault="00647CD4" w:rsidP="007B003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47CD4" w:rsidRPr="007B003C" w:rsidRDefault="00647CD4" w:rsidP="007B003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47CD4" w:rsidRPr="007B003C" w:rsidRDefault="00647CD4" w:rsidP="007B003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47CD4" w:rsidRPr="007B003C" w:rsidRDefault="00647CD4" w:rsidP="007B003C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B6504A" w:rsidRDefault="00B6504A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216192" w:rsidRPr="00216192" w:rsidRDefault="00216192" w:rsidP="00B6504A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Список литературы 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Акимова Л.И. Искусство Древней Греции. Геометрика. Архаика. Серия: «Новая история искусства». СПб, 2007.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Акимова Л.И. Искусство Древней Греции. Классика. Серия: «Новая история искусства». СПб, 2007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Борухович В.Г. Вечное искусство Эллады. СПб., 2002.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Букина А.Г. Круговращенье колеса гончарного: ранние греческие расписные вазы. СПб, 2005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Винкельман И.И. История искусства древности. Малые сочинения. СПб, 2002.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Вощинина А.И. Античное искусство. М., 1962.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Горбунова К.С, Передольская А.А. Мастера греческих расписных ваз. Л., 1961.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Давыдова Л.И. Искусство Древней Греции. Серия «Твой Эрмитаж». СПб, 2008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Дурандо Ф. Греция.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 xml:space="preserve"> (Атлас чудес света). М., 2001.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Колпинский Ю.Д. Искусство Эгейского м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>ира и Древней Греции. М., 1970.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Михайловский И.Б. Архитектурные формы античности. М., 2006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Неверов О.Я. Культура и искусство античного мира: очерк-путеводитель по выставке в Госу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>дарственном Эрмитаже. Л., 1975.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Передольская А.А. Краснофигурные аттиче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>ские вазы в Эрмитаже. Л., 1967.</w:t>
      </w:r>
    </w:p>
    <w:p w:rsidR="00216192" w:rsidRPr="00B6504A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Полевой В.М. Искусство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 xml:space="preserve"> Греции. Древний мир. М., 1970.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Сиблер М. Иск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>усство Древней Греции. М., 2007</w:t>
      </w:r>
    </w:p>
    <w:p w:rsidR="00216192" w:rsidRPr="007B003C" w:rsidRDefault="007B003C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lastRenderedPageBreak/>
        <w:t>Сидорова Н.А. Афины. М., 1984.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Сидорова Н.А., Тугушева О.В., Забелина B.C. Античная расписная керамика из собрания Г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>МИИ им. А.С. Пушкина. М., 1985.</w:t>
      </w:r>
    </w:p>
    <w:p w:rsidR="00216192" w:rsidRPr="007B003C" w:rsidRDefault="007B003C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Словарь античности. М., 1989.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Соколов Г.И. Иску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>сство Древней Греции. М., 1980.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Таруашвили Л.И. Искусство Др</w:t>
      </w:r>
      <w:r w:rsidR="007B003C" w:rsidRPr="007B003C">
        <w:rPr>
          <w:rFonts w:ascii="Times New Roman" w:hAnsi="Times New Roman" w:cs="Times New Roman"/>
          <w:b/>
          <w:bCs/>
          <w:sz w:val="32"/>
          <w:szCs w:val="32"/>
        </w:rPr>
        <w:t>евней Греции. Словарь. М., 2004</w:t>
      </w:r>
    </w:p>
    <w:p w:rsidR="00216192" w:rsidRPr="007B003C" w:rsidRDefault="00216192" w:rsidP="007B003C">
      <w:pPr>
        <w:pStyle w:val="a7"/>
        <w:numPr>
          <w:ilvl w:val="0"/>
          <w:numId w:val="27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7B003C">
        <w:rPr>
          <w:rFonts w:ascii="Times New Roman" w:hAnsi="Times New Roman" w:cs="Times New Roman"/>
          <w:b/>
          <w:bCs/>
          <w:sz w:val="32"/>
          <w:szCs w:val="32"/>
        </w:rPr>
        <w:t>Чубова А.П., Конькова Г.И., Давыдова Л.И. Античные мастера. Скульпторы и живописцы. Л., 1986.</w:t>
      </w:r>
    </w:p>
    <w:p w:rsidR="00647CD4" w:rsidRDefault="00647CD4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B6504A" w:rsidRDefault="00B6504A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</w:p>
    <w:p w:rsidR="00C75869" w:rsidRPr="007075FE" w:rsidRDefault="005D1DAB" w:rsidP="005D1DAB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7075FE">
        <w:rPr>
          <w:rFonts w:ascii="Times New Roman" w:hAnsi="Times New Roman" w:cs="Times New Roman"/>
          <w:b/>
          <w:bCs/>
          <w:color w:val="FF0000"/>
          <w:sz w:val="32"/>
          <w:szCs w:val="32"/>
        </w:rPr>
        <w:lastRenderedPageBreak/>
        <w:t xml:space="preserve">Искусство </w:t>
      </w:r>
      <w:r w:rsidR="00C75869" w:rsidRPr="007075FE">
        <w:rPr>
          <w:rFonts w:ascii="Times New Roman" w:hAnsi="Times New Roman" w:cs="Times New Roman"/>
          <w:b/>
          <w:bCs/>
          <w:color w:val="FF0000"/>
          <w:sz w:val="32"/>
          <w:szCs w:val="32"/>
        </w:rPr>
        <w:t>Р</w:t>
      </w:r>
      <w:r w:rsidRPr="007075FE">
        <w:rPr>
          <w:rFonts w:ascii="Times New Roman" w:hAnsi="Times New Roman" w:cs="Times New Roman"/>
          <w:b/>
          <w:bCs/>
          <w:color w:val="FF0000"/>
          <w:sz w:val="32"/>
          <w:szCs w:val="32"/>
        </w:rPr>
        <w:t>анней классики</w:t>
      </w:r>
    </w:p>
    <w:p w:rsidR="007075FE" w:rsidRPr="007075FE" w:rsidRDefault="00C75869" w:rsidP="007075FE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7075FE">
        <w:rPr>
          <w:rFonts w:ascii="Times New Roman" w:hAnsi="Times New Roman" w:cs="Times New Roman"/>
          <w:b/>
          <w:bCs/>
          <w:color w:val="FF0000"/>
          <w:sz w:val="32"/>
          <w:szCs w:val="32"/>
        </w:rPr>
        <w:t>490 - 450 гг. до н.э.</w:t>
      </w:r>
    </w:p>
    <w:p w:rsidR="007075FE" w:rsidRDefault="007075FE" w:rsidP="005D1DAB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075FE">
        <w:rPr>
          <w:rFonts w:ascii="Times New Roman" w:hAnsi="Times New Roman" w:cs="Times New Roman"/>
          <w:b/>
          <w:color w:val="FF0000"/>
          <w:sz w:val="28"/>
          <w:szCs w:val="28"/>
        </w:rPr>
        <w:t>Архитектура</w:t>
      </w:r>
    </w:p>
    <w:p w:rsidR="00914C78" w:rsidRPr="007075FE" w:rsidRDefault="00914C78" w:rsidP="005D1DAB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6504A" w:rsidRPr="00B6504A" w:rsidRDefault="0020454E" w:rsidP="00B6504A">
      <w:pPr>
        <w:spacing w:after="0" w:line="360" w:lineRule="auto"/>
        <w:jc w:val="center"/>
        <w:rPr>
          <w:rFonts w:ascii="Times New Roman" w:hAnsi="Times New Roman" w:cs="Times New Roman"/>
          <w:b/>
          <w:iCs/>
          <w:noProof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914240" behindDoc="0" locked="0" layoutInCell="1" allowOverlap="1">
                <wp:simplePos x="0" y="0"/>
                <wp:positionH relativeFrom="column">
                  <wp:posOffset>4250690</wp:posOffset>
                </wp:positionH>
                <wp:positionV relativeFrom="paragraph">
                  <wp:posOffset>732154</wp:posOffset>
                </wp:positionV>
                <wp:extent cx="409575" cy="0"/>
                <wp:effectExtent l="0" t="133350" r="0" b="133350"/>
                <wp:wrapNone/>
                <wp:docPr id="455" name="Прямая со стрелкой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957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2F5F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55" o:spid="_x0000_s1026" type="#_x0000_t32" style="position:absolute;margin-left:334.7pt;margin-top:57.65pt;width:32.25pt;height:0;z-index:251914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" strokecolor="red" strokeweight="2.25p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912192" behindDoc="0" locked="0" layoutInCell="1" allowOverlap="1">
                <wp:simplePos x="0" y="0"/>
                <wp:positionH relativeFrom="column">
                  <wp:posOffset>4250690</wp:posOffset>
                </wp:positionH>
                <wp:positionV relativeFrom="paragraph">
                  <wp:posOffset>504824</wp:posOffset>
                </wp:positionV>
                <wp:extent cx="409575" cy="0"/>
                <wp:effectExtent l="0" t="133350" r="0" b="133350"/>
                <wp:wrapNone/>
                <wp:docPr id="454" name="Прямая со стрелкой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957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023E84" id="Прямая со стрелкой 454" o:spid="_x0000_s1026" type="#_x0000_t32" style="position:absolute;margin-left:334.7pt;margin-top:39.75pt;width:32.25pt;height:0;z-index:2519121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" strokecolor="red" strokeweight="2.25pt">
                <v:stroke endarrow="open"/>
                <o:lock v:ext="edit" shapetype="f"/>
              </v:shape>
            </w:pict>
          </mc:Fallback>
        </mc:AlternateContent>
      </w:r>
      <w:r w:rsidR="00914C78">
        <w:rPr>
          <w:noProof/>
          <w:lang w:eastAsia="ru-RU"/>
        </w:rPr>
        <w:drawing>
          <wp:inline distT="0" distB="0" distL="0" distR="0" wp14:anchorId="2FBC11AF" wp14:editId="5CFF3147">
            <wp:extent cx="4402571" cy="2812211"/>
            <wp:effectExtent l="0" t="0" r="0" b="0"/>
            <wp:docPr id="453" name="Рисунок 453" descr="https://upload.wikimedia.org/wikipedia/commons/thumb/6/62/Paestum_BW_2013-05-17_13-58-28.jpg/1600px-Paestum_BW_2013-05-17_13-58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6/62/Paestum_BW_2013-05-17_13-58-28.jpg/1600px-Paestum_BW_2013-05-17_13-58-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7" t="8831" r="3782" b="11148"/>
                    <a:stretch/>
                  </pic:blipFill>
                  <pic:spPr bwMode="auto">
                    <a:xfrm>
                      <a:off x="0" y="0"/>
                      <a:ext cx="4414615" cy="281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4C78">
        <w:rPr>
          <w:noProof/>
          <w:lang w:eastAsia="ru-RU"/>
        </w:rPr>
        <w:t xml:space="preserve">           </w:t>
      </w:r>
      <w:r w:rsidR="00914C78">
        <w:rPr>
          <w:noProof/>
          <w:lang w:eastAsia="ru-RU"/>
        </w:rPr>
        <w:drawing>
          <wp:inline distT="0" distB="0" distL="0" distR="0" wp14:anchorId="45124E4E" wp14:editId="6A52D42F">
            <wp:extent cx="5187288" cy="2812211"/>
            <wp:effectExtent l="0" t="0" r="0" b="0"/>
            <wp:docPr id="450" name="Рисунок 450" descr="http://900igr.net/up/datai/110785/0011-01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900igr.net/up/datai/110785/0011-011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5" t="3455" r="9574" b="22457"/>
                    <a:stretch/>
                  </pic:blipFill>
                  <pic:spPr bwMode="auto">
                    <a:xfrm>
                      <a:off x="0" y="0"/>
                      <a:ext cx="5200529" cy="281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4C78">
        <w:rPr>
          <w:rFonts w:ascii="Times New Roman" w:hAnsi="Times New Roman" w:cs="Times New Roman"/>
          <w:b/>
          <w:iCs/>
          <w:noProof/>
          <w:sz w:val="24"/>
          <w:szCs w:val="24"/>
          <w:lang w:eastAsia="ru-RU"/>
        </w:rPr>
        <w:t xml:space="preserve">     </w:t>
      </w:r>
    </w:p>
    <w:p w:rsidR="007075FE" w:rsidRDefault="00914C78" w:rsidP="00914C78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B650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Храм Деметры в Пестуме. Сер.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VI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в. до н.э.     </w:t>
      </w:r>
      <w:r w:rsidR="00B650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075FE" w:rsidRPr="005D1DAB">
        <w:rPr>
          <w:rFonts w:ascii="Times New Roman" w:hAnsi="Times New Roman" w:cs="Times New Roman"/>
          <w:b/>
          <w:iCs/>
          <w:sz w:val="24"/>
          <w:szCs w:val="24"/>
        </w:rPr>
        <w:t>Храм Посейдона в Пестуме (южная Италия). Втор</w:t>
      </w:r>
      <w:r w:rsidR="007075FE">
        <w:rPr>
          <w:rFonts w:ascii="Times New Roman" w:hAnsi="Times New Roman" w:cs="Times New Roman"/>
          <w:b/>
          <w:iCs/>
          <w:sz w:val="24"/>
          <w:szCs w:val="24"/>
        </w:rPr>
        <w:t xml:space="preserve">. пол. </w:t>
      </w:r>
      <w:r w:rsidR="007075FE"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="007075FE" w:rsidRPr="005D1DAB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</w:t>
      </w:r>
    </w:p>
    <w:p w:rsidR="00914C78" w:rsidRDefault="00914C78" w:rsidP="00914C78">
      <w:pPr>
        <w:spacing w:after="0" w:line="360" w:lineRule="auto"/>
        <w:jc w:val="both"/>
        <w:rPr>
          <w:rFonts w:ascii="Times New Roman" w:hAnsi="Times New Roman" w:cs="Times New Roman"/>
          <w:b/>
          <w:i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                             </w:t>
      </w:r>
      <w:r w:rsidR="00B6504A"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Архаика                                                                               </w:t>
      </w:r>
      <w:r w:rsidR="00B6504A"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         </w:t>
      </w: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iCs/>
          <w:color w:val="FF0000"/>
          <w:sz w:val="24"/>
          <w:szCs w:val="24"/>
        </w:rPr>
        <w:t>Ранняя классика</w:t>
      </w:r>
    </w:p>
    <w:p w:rsidR="00914C78" w:rsidRDefault="00914C7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14C78" w:rsidRDefault="00914C78" w:rsidP="00914C7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976783" cy="5408763"/>
            <wp:effectExtent l="0" t="0" r="5715" b="1905"/>
            <wp:docPr id="461" name="Рисунок 461" descr="http://900igr.net/up/datai/110785/0011-01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900igr.net/up/datai/110785/0011-011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5" t="3455" r="9574" b="22457"/>
                    <a:stretch/>
                  </pic:blipFill>
                  <pic:spPr bwMode="auto">
                    <a:xfrm>
                      <a:off x="0" y="0"/>
                      <a:ext cx="9985826" cy="541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4C78" w:rsidRPr="00647CD4" w:rsidRDefault="00914C78" w:rsidP="00647CD4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5D1DAB">
        <w:rPr>
          <w:rFonts w:ascii="Times New Roman" w:hAnsi="Times New Roman" w:cs="Times New Roman"/>
          <w:b/>
          <w:iCs/>
          <w:sz w:val="24"/>
          <w:szCs w:val="24"/>
        </w:rPr>
        <w:t>Храм Посейдона в Пестуме (южная Италия). Втор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. пол. </w:t>
      </w:r>
      <w:r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Pr="005D1DAB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</w:t>
      </w:r>
    </w:p>
    <w:p w:rsidR="00914C78" w:rsidRDefault="00914C7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7F36" w:rsidRDefault="00FC7F36" w:rsidP="00FC7F3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54065" cy="2939100"/>
            <wp:effectExtent l="0" t="0" r="3810" b="0"/>
            <wp:docPr id="497" name="Рисунок 497" descr="https://ds02.infourok.ru/uploads/ex/0cbc/000319fb-19133c3c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cbc/000319fb-19133c3c/img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0" t="34531" r="17019" b="13773"/>
                    <a:stretch/>
                  </pic:blipFill>
                  <pic:spPr bwMode="auto">
                    <a:xfrm>
                      <a:off x="0" y="0"/>
                      <a:ext cx="5259316" cy="294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Cs/>
          <w:noProof/>
          <w:sz w:val="24"/>
          <w:szCs w:val="24"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4469588" cy="2940586"/>
            <wp:effectExtent l="0" t="0" r="7620" b="0"/>
            <wp:docPr id="499" name="Рисунок 499" descr="http://knigi-iskusstvo.ru/il/images/iskusstvo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nigi-iskusstvo.ru/il/images/iskusstvo/1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587" cy="29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F36" w:rsidRDefault="00FC7F36" w:rsidP="00FC7F3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7F36">
        <w:rPr>
          <w:rFonts w:ascii="Times New Roman" w:hAnsi="Times New Roman" w:cs="Times New Roman"/>
          <w:b/>
          <w:iCs/>
          <w:sz w:val="24"/>
          <w:szCs w:val="24"/>
        </w:rPr>
        <w:t>Либон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. Храм Зевса в Олимпии (Пелопоннес). </w:t>
      </w:r>
      <w:r w:rsidRPr="00FC7F36">
        <w:rPr>
          <w:rFonts w:ascii="Times New Roman" w:hAnsi="Times New Roman" w:cs="Times New Roman"/>
          <w:b/>
          <w:iCs/>
          <w:sz w:val="24"/>
          <w:szCs w:val="24"/>
        </w:rPr>
        <w:t>468-456 гг. до н. э.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</w:t>
      </w: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B003C" w:rsidRDefault="007B003C" w:rsidP="007B003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B003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Архитектура. </w:t>
      </w:r>
      <w:r w:rsidR="004B6356" w:rsidRPr="004B6356">
        <w:rPr>
          <w:rFonts w:ascii="Times New Roman" w:hAnsi="Times New Roman" w:cs="Times New Roman"/>
          <w:b/>
          <w:bCs/>
          <w:sz w:val="24"/>
          <w:szCs w:val="24"/>
        </w:rPr>
        <w:t xml:space="preserve">Вопросы к изученным памятникам </w:t>
      </w:r>
    </w:p>
    <w:p w:rsidR="007B003C" w:rsidRPr="007B003C" w:rsidRDefault="007B003C" w:rsidP="007B003C">
      <w:pPr>
        <w:pStyle w:val="a7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Какой ордер играл в</w:t>
      </w:r>
      <w:r w:rsidRPr="007B003C">
        <w:rPr>
          <w:rFonts w:ascii="Times New Roman" w:hAnsi="Times New Roman" w:cs="Times New Roman"/>
          <w:b/>
          <w:bCs/>
          <w:sz w:val="24"/>
          <w:szCs w:val="24"/>
        </w:rPr>
        <w:t>едущую роль в Ранней классике</w:t>
      </w:r>
      <w:r w:rsidR="004B6356">
        <w:rPr>
          <w:rFonts w:ascii="Times New Roman" w:hAnsi="Times New Roman" w:cs="Times New Roman"/>
          <w:b/>
          <w:bCs/>
          <w:sz w:val="24"/>
          <w:szCs w:val="24"/>
        </w:rPr>
        <w:t xml:space="preserve"> ?</w:t>
      </w:r>
    </w:p>
    <w:p w:rsidR="004B6356" w:rsidRDefault="007B003C" w:rsidP="007B003C">
      <w:pPr>
        <w:pStyle w:val="a7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6356">
        <w:rPr>
          <w:rFonts w:ascii="Times New Roman" w:hAnsi="Times New Roman" w:cs="Times New Roman"/>
          <w:b/>
          <w:bCs/>
          <w:sz w:val="24"/>
          <w:szCs w:val="24"/>
        </w:rPr>
        <w:t>Черты какого периода античного искусства получили широкое и свободное развитие</w:t>
      </w:r>
      <w:r w:rsidR="004B6356" w:rsidRPr="004B6356">
        <w:rPr>
          <w:rFonts w:ascii="Times New Roman" w:hAnsi="Times New Roman" w:cs="Times New Roman"/>
          <w:b/>
          <w:bCs/>
          <w:sz w:val="24"/>
          <w:szCs w:val="24"/>
        </w:rPr>
        <w:t xml:space="preserve"> ?</w:t>
      </w:r>
    </w:p>
    <w:p w:rsidR="007B003C" w:rsidRPr="00B6504A" w:rsidRDefault="007B003C" w:rsidP="004B6356">
      <w:pPr>
        <w:pStyle w:val="a7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6356">
        <w:rPr>
          <w:rFonts w:ascii="Times New Roman" w:hAnsi="Times New Roman" w:cs="Times New Roman"/>
          <w:b/>
          <w:bCs/>
          <w:sz w:val="24"/>
          <w:szCs w:val="24"/>
        </w:rPr>
        <w:t xml:space="preserve">Какой тип храма стал господствующим в Ранней классике </w:t>
      </w:r>
      <w:r w:rsidR="004B6356" w:rsidRPr="004B6356">
        <w:rPr>
          <w:rFonts w:ascii="Times New Roman" w:hAnsi="Times New Roman" w:cs="Times New Roman"/>
          <w:b/>
          <w:bCs/>
          <w:sz w:val="24"/>
          <w:szCs w:val="24"/>
        </w:rPr>
        <w:t>?</w:t>
      </w:r>
    </w:p>
    <w:p w:rsidR="00FC7F36" w:rsidRDefault="001850EE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Ответы на вопросы. Архитектура.</w:t>
      </w:r>
    </w:p>
    <w:p w:rsidR="001850EE" w:rsidRDefault="001850EE" w:rsidP="001850EE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 Дорический ордер играл ведущую роль в Ранней классике.</w:t>
      </w:r>
    </w:p>
    <w:p w:rsidR="001850EE" w:rsidRDefault="001850EE" w:rsidP="001850EE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2.Черты греческой архитектуры предшествующего, архаического периода получило широкое и свободное развитие.</w:t>
      </w:r>
    </w:p>
    <w:p w:rsidR="001850EE" w:rsidRDefault="001850EE" w:rsidP="001850EE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Периптер стал господствующим типом храма в Ранней классике.</w:t>
      </w:r>
    </w:p>
    <w:p w:rsidR="001850EE" w:rsidRPr="00D67794" w:rsidRDefault="00D67794" w:rsidP="00D67794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Архитектура - 5</w:t>
      </w: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728" w:rsidRDefault="006C772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7F36" w:rsidRDefault="00FC7F36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7F36" w:rsidRDefault="00FC7F36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7F36" w:rsidRDefault="00FC7F36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7F36" w:rsidRDefault="00FC7F36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7F36" w:rsidRDefault="00FC7F36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7F36" w:rsidRPr="00871EA5" w:rsidRDefault="00871EA5" w:rsidP="005D1DAB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Скульптура Ранней классики</w:t>
      </w:r>
    </w:p>
    <w:p w:rsidR="00647CD4" w:rsidRDefault="00647CD4" w:rsidP="00647CD4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871E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062377" cy="2136038"/>
            <wp:effectExtent l="0" t="0" r="0" b="0"/>
            <wp:docPr id="78" name="Рисунок 78" descr="http://www.arts-museum.ru/data/fonds/ancient_world/2_1_i/0000_1000/3257_Ranenyy_elin_s_zapadnogo_frontona_hrama_Afayi_na_o_Egi/10043_foto_1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ts-museum.ru/data/fonds/ancient_world/2_1_i/0000_1000/3257_Ranenyy_elin_s_zapadnogo_frontona_hrama_Afayi_na_o_Egi/10043_foto_1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" t="1" r="3584" b="5479"/>
                    <a:stretch/>
                  </pic:blipFill>
                  <pic:spPr bwMode="auto">
                    <a:xfrm>
                      <a:off x="0" y="0"/>
                      <a:ext cx="10115648" cy="214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162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47CD4">
        <w:rPr>
          <w:rFonts w:ascii="Times New Roman" w:hAnsi="Times New Roman" w:cs="Times New Roman"/>
          <w:b/>
          <w:sz w:val="24"/>
          <w:szCs w:val="24"/>
        </w:rPr>
        <w:t>Западный фронтон храма Афины Афайи. Борьба греков и троянцев за тело Патрокла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647CD4">
        <w:rPr>
          <w:rFonts w:ascii="Times New Roman" w:hAnsi="Times New Roman" w:cs="Times New Roman"/>
          <w:b/>
          <w:sz w:val="24"/>
          <w:szCs w:val="24"/>
        </w:rPr>
        <w:t>Ок. 490 г. до н.э.</w:t>
      </w:r>
    </w:p>
    <w:p w:rsidR="004D6FE4" w:rsidRDefault="004D6FE4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6FE4" w:rsidRDefault="004D6FE4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6FE4" w:rsidRDefault="004D6FE4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6FE4" w:rsidRDefault="004D6FE4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6FE4" w:rsidRDefault="004D6FE4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6FE4" w:rsidRDefault="004D6FE4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03500" cy="4315968"/>
            <wp:effectExtent l="0" t="0" r="0" b="8890"/>
            <wp:docPr id="80" name="Рисунок 80" descr="http://lepsik.users.photofile.ru/photo/lepsik/387295/xlarge/7398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epsik.users.photofile.ru/photo/lepsik/387295/xlarge/7398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2" t="3473" r="16066" b="19927"/>
                    <a:stretch/>
                  </pic:blipFill>
                  <pic:spPr bwMode="auto">
                    <a:xfrm>
                      <a:off x="0" y="0"/>
                      <a:ext cx="3222167" cy="434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</w:t>
      </w:r>
      <w:r>
        <w:rPr>
          <w:noProof/>
          <w:lang w:eastAsia="ru-RU"/>
        </w:rPr>
        <w:drawing>
          <wp:inline distT="0" distB="0" distL="0" distR="0">
            <wp:extent cx="4554193" cy="4327960"/>
            <wp:effectExtent l="0" t="0" r="0" b="0"/>
            <wp:docPr id="81" name="Рисунок 81" descr="http://images.myshared.ru/5/517368/slid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myshared.ru/5/517368/slide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0" t="4903" r="53839" b="48188"/>
                    <a:stretch/>
                  </pic:blipFill>
                  <pic:spPr bwMode="auto">
                    <a:xfrm>
                      <a:off x="0" y="0"/>
                      <a:ext cx="4554294" cy="432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6FE4" w:rsidRDefault="004D6FE4" w:rsidP="004D6FE4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Храм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Афины-Афайи на острове Эгине. 490</w:t>
      </w:r>
      <w:r>
        <w:rPr>
          <w:rFonts w:ascii="Times New Roman" w:hAnsi="Times New Roman" w:cs="Times New Roman"/>
          <w:b/>
          <w:iCs/>
          <w:sz w:val="24"/>
          <w:szCs w:val="24"/>
        </w:rPr>
        <w:t>-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480 гг. до н. э.</w:t>
      </w:r>
    </w:p>
    <w:p w:rsidR="00871EA5" w:rsidRPr="00871EA5" w:rsidRDefault="004D6FE4" w:rsidP="004D6FE4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Геракл с восточного фронтона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                </w:t>
      </w:r>
      <w:r w:rsidR="00B6504A">
        <w:rPr>
          <w:rFonts w:ascii="Times New Roman" w:hAnsi="Times New Roman" w:cs="Times New Roman"/>
          <w:b/>
          <w:i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Парис</w:t>
      </w:r>
      <w:r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1"/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с </w:t>
      </w:r>
      <w:r>
        <w:rPr>
          <w:rFonts w:ascii="Times New Roman" w:hAnsi="Times New Roman" w:cs="Times New Roman"/>
          <w:b/>
          <w:iCs/>
          <w:sz w:val="24"/>
          <w:szCs w:val="24"/>
        </w:rPr>
        <w:t>западного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фронтона</w:t>
      </w:r>
      <w:r w:rsidR="00A85726">
        <w:rPr>
          <w:rFonts w:ascii="Times New Roman" w:hAnsi="Times New Roman" w:cs="Times New Roman"/>
          <w:b/>
          <w:iCs/>
          <w:sz w:val="24"/>
          <w:szCs w:val="24"/>
        </w:rPr>
        <w:t>. Цветовая реконструкция</w:t>
      </w:r>
    </w:p>
    <w:p w:rsidR="004D6FE4" w:rsidRDefault="00E807CD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40096" cy="1938650"/>
            <wp:effectExtent l="0" t="0" r="0" b="5080"/>
            <wp:docPr id="83" name="Рисунок 83" descr="https://upload.wikimedia.org/wikipedia/commons/1/1c/Aphaia_pediment_warrior_W-VII_Glyptothek_Munich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1/1c/Aphaia_pediment_warrior_W-VII_Glyptothek_Munich_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" t="3674" r="5237" b="6531"/>
                    <a:stretch/>
                  </pic:blipFill>
                  <pic:spPr bwMode="auto">
                    <a:xfrm>
                      <a:off x="0" y="0"/>
                      <a:ext cx="5346414" cy="194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="004D6FE4">
        <w:rPr>
          <w:noProof/>
          <w:lang w:eastAsia="ru-RU"/>
        </w:rPr>
        <w:drawing>
          <wp:inline distT="0" distB="0" distL="0" distR="0">
            <wp:extent cx="4439421" cy="1967272"/>
            <wp:effectExtent l="0" t="0" r="0" b="0"/>
            <wp:docPr id="82" name="Рисунок 82" descr="https://studfiles.net/html/2706/565/html_8VqS9wDgIV.dHod/img-DZRZ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udfiles.net/html/2706/565/html_8VqS9wDgIV.dHod/img-DZRZd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04" t="45312" r="895" b="4242"/>
                    <a:stretch/>
                  </pic:blipFill>
                  <pic:spPr bwMode="auto">
                    <a:xfrm>
                      <a:off x="0" y="0"/>
                      <a:ext cx="4440710" cy="196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E807CD" w:rsidRDefault="00E807CD" w:rsidP="00E807CD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Храм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Афины</w:t>
      </w:r>
      <w:r w:rsidR="00647CD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Афайи на острове Эгине. 490</w:t>
      </w:r>
      <w:r>
        <w:rPr>
          <w:rFonts w:ascii="Times New Roman" w:hAnsi="Times New Roman" w:cs="Times New Roman"/>
          <w:b/>
          <w:iCs/>
          <w:sz w:val="24"/>
          <w:szCs w:val="24"/>
        </w:rPr>
        <w:t>-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480 гг. до н. э.</w:t>
      </w:r>
    </w:p>
    <w:p w:rsidR="004D6FE4" w:rsidRDefault="004F7D09" w:rsidP="00E807C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</w:t>
      </w:r>
      <w:r w:rsidR="00B6504A">
        <w:rPr>
          <w:rFonts w:ascii="Times New Roman" w:hAnsi="Times New Roman" w:cs="Times New Roman"/>
          <w:b/>
          <w:iCs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</w:t>
      </w:r>
      <w:r w:rsidR="00E807CD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E807CD" w:rsidRPr="00E807CD">
        <w:rPr>
          <w:rFonts w:ascii="Times New Roman" w:hAnsi="Times New Roman" w:cs="Times New Roman"/>
          <w:b/>
          <w:iCs/>
          <w:color w:val="002060"/>
          <w:sz w:val="24"/>
          <w:szCs w:val="24"/>
          <w:u w:val="single"/>
        </w:rPr>
        <w:t>Раненый воин с западного фронтона</w:t>
      </w:r>
      <w:r w:rsidR="00E807CD"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E807CD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</w:t>
      </w:r>
      <w:r w:rsidR="00B6504A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</w:t>
      </w:r>
      <w:r w:rsidR="00E807CD">
        <w:rPr>
          <w:rFonts w:ascii="Times New Roman" w:hAnsi="Times New Roman" w:cs="Times New Roman"/>
          <w:b/>
          <w:iCs/>
          <w:sz w:val="24"/>
          <w:szCs w:val="24"/>
        </w:rPr>
        <w:t xml:space="preserve">     </w:t>
      </w:r>
      <w:r w:rsidR="00E807CD" w:rsidRPr="00E807CD">
        <w:rPr>
          <w:rFonts w:ascii="Times New Roman" w:hAnsi="Times New Roman" w:cs="Times New Roman"/>
          <w:b/>
          <w:iCs/>
          <w:color w:val="FF0000"/>
          <w:sz w:val="24"/>
          <w:szCs w:val="24"/>
          <w:u w:val="single"/>
        </w:rPr>
        <w:t>Раненый воин с восточного фронтона</w:t>
      </w:r>
      <w:r w:rsidR="00E807CD">
        <w:rPr>
          <w:rFonts w:ascii="Times New Roman" w:hAnsi="Times New Roman" w:cs="Times New Roman"/>
          <w:b/>
          <w:iCs/>
          <w:sz w:val="24"/>
          <w:szCs w:val="24"/>
        </w:rPr>
        <w:t xml:space="preserve">      </w:t>
      </w: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4F7D09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7D09" w:rsidRDefault="00F80171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03916" cy="4672750"/>
            <wp:effectExtent l="0" t="0" r="0" b="0"/>
            <wp:docPr id="84" name="Рисунок 84" descr="http://images.myshared.ru/5/517368/slid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s.myshared.ru/5/517368/slide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" r="46369" b="6630"/>
                    <a:stretch/>
                  </pic:blipFill>
                  <pic:spPr bwMode="auto">
                    <a:xfrm>
                      <a:off x="0" y="0"/>
                      <a:ext cx="3311959" cy="468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6504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38571" cy="4643543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6" t="4202" r="9056" b="3006"/>
                    <a:stretch/>
                  </pic:blipFill>
                  <pic:spPr bwMode="auto">
                    <a:xfrm>
                      <a:off x="0" y="0"/>
                      <a:ext cx="2945764" cy="465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115816" cy="4638049"/>
            <wp:effectExtent l="0" t="0" r="0" b="0"/>
            <wp:docPr id="76" name="Рисунок 76" descr="http://ancientrome.ru/art/artwork/sculp/rom/copy/sculp/scu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ncientrome.ru/art/artwork/sculp/rom/copy/sculp/scu01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0" t="1896" r="8154" b="5687"/>
                    <a:stretch/>
                  </pic:blipFill>
                  <pic:spPr bwMode="auto">
                    <a:xfrm>
                      <a:off x="0" y="0"/>
                      <a:ext cx="3123143" cy="464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7D09" w:rsidRDefault="00B6504A" w:rsidP="00F8017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F80171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F80171" w:rsidRPr="00F80171">
        <w:rPr>
          <w:rFonts w:ascii="Times New Roman" w:hAnsi="Times New Roman" w:cs="Times New Roman"/>
          <w:b/>
          <w:sz w:val="24"/>
          <w:szCs w:val="24"/>
        </w:rPr>
        <w:t>Полимед Аргосск</w:t>
      </w:r>
      <w:r w:rsidR="00F80171">
        <w:rPr>
          <w:rFonts w:ascii="Times New Roman" w:hAnsi="Times New Roman" w:cs="Times New Roman"/>
          <w:b/>
          <w:sz w:val="24"/>
          <w:szCs w:val="24"/>
        </w:rPr>
        <w:t xml:space="preserve">ий. </w:t>
      </w:r>
      <w:r w:rsidR="00F80171" w:rsidRPr="00F80171">
        <w:rPr>
          <w:rFonts w:ascii="Times New Roman" w:hAnsi="Times New Roman" w:cs="Times New Roman"/>
          <w:b/>
          <w:sz w:val="24"/>
          <w:szCs w:val="24"/>
        </w:rPr>
        <w:t xml:space="preserve">Клеобис и Битон </w:t>
      </w:r>
      <w:r w:rsidR="00F80171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="00F80171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F80171" w:rsidRPr="00F80171">
        <w:rPr>
          <w:rFonts w:ascii="Times New Roman" w:hAnsi="Times New Roman" w:cs="Times New Roman"/>
          <w:b/>
          <w:sz w:val="24"/>
          <w:szCs w:val="24"/>
        </w:rPr>
        <w:t>Критий и Несиот</w:t>
      </w:r>
      <w:r w:rsidR="00F80171">
        <w:rPr>
          <w:rFonts w:ascii="Times New Roman" w:hAnsi="Times New Roman" w:cs="Times New Roman"/>
          <w:b/>
          <w:sz w:val="24"/>
          <w:szCs w:val="24"/>
        </w:rPr>
        <w:t>.</w:t>
      </w:r>
      <w:r w:rsidR="00F80171" w:rsidRPr="00F80171">
        <w:rPr>
          <w:rFonts w:ascii="Times New Roman" w:hAnsi="Times New Roman" w:cs="Times New Roman"/>
          <w:b/>
          <w:sz w:val="24"/>
          <w:szCs w:val="24"/>
        </w:rPr>
        <w:t xml:space="preserve"> Гармоди</w:t>
      </w:r>
      <w:r w:rsidR="00F80171">
        <w:rPr>
          <w:rFonts w:ascii="Times New Roman" w:hAnsi="Times New Roman" w:cs="Times New Roman"/>
          <w:b/>
          <w:sz w:val="24"/>
          <w:szCs w:val="24"/>
        </w:rPr>
        <w:t>й</w:t>
      </w:r>
      <w:r w:rsidR="00F80171" w:rsidRPr="00F80171">
        <w:rPr>
          <w:rFonts w:ascii="Times New Roman" w:hAnsi="Times New Roman" w:cs="Times New Roman"/>
          <w:b/>
          <w:sz w:val="24"/>
          <w:szCs w:val="24"/>
        </w:rPr>
        <w:t xml:space="preserve"> и Аристогитон</w:t>
      </w:r>
      <w:r w:rsidR="00F80171">
        <w:rPr>
          <w:rStyle w:val="aa"/>
          <w:rFonts w:ascii="Times New Roman" w:hAnsi="Times New Roman" w:cs="Times New Roman"/>
          <w:b/>
          <w:sz w:val="24"/>
          <w:szCs w:val="24"/>
        </w:rPr>
        <w:footnoteReference w:id="2"/>
      </w:r>
      <w:r w:rsidR="00F80171">
        <w:rPr>
          <w:rFonts w:ascii="Times New Roman" w:hAnsi="Times New Roman" w:cs="Times New Roman"/>
          <w:b/>
          <w:sz w:val="24"/>
          <w:szCs w:val="24"/>
        </w:rPr>
        <w:t>. Нач.</w:t>
      </w:r>
      <w:r w:rsidR="00F80171" w:rsidRPr="00F80171">
        <w:rPr>
          <w:rFonts w:ascii="Times New Roman" w:hAnsi="Times New Roman" w:cs="Times New Roman"/>
          <w:b/>
          <w:sz w:val="24"/>
          <w:szCs w:val="24"/>
        </w:rPr>
        <w:t xml:space="preserve"> 470-х до н.э.</w:t>
      </w:r>
    </w:p>
    <w:p w:rsidR="00F80171" w:rsidRDefault="00F80171" w:rsidP="00F8017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6504A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Архаика                                                                    </w:t>
      </w:r>
      <w:r w:rsidR="00B6504A"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Ранняя классика</w:t>
      </w:r>
    </w:p>
    <w:p w:rsidR="00F80171" w:rsidRDefault="00F80171" w:rsidP="00F80171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36516" cy="4983411"/>
            <wp:effectExtent l="0" t="0" r="0" b="0"/>
            <wp:docPr id="88" name="Рисунок 88" descr="Статуя юноши, т.н. Эрот Соранц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атуя юноши, т.н. Эрот Соранцо 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7" r="9625" b="3646"/>
                    <a:stretch/>
                  </pic:blipFill>
                  <pic:spPr bwMode="auto">
                    <a:xfrm>
                      <a:off x="0" y="0"/>
                      <a:ext cx="1838260" cy="498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</w:t>
      </w:r>
      <w:r w:rsidR="00FF0B01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811547" cy="4960190"/>
            <wp:effectExtent l="0" t="0" r="0" b="0"/>
            <wp:docPr id="89" name="Рисунок 89" descr="Эрот Соранцо. Вторая четверть V века до н. э. Мраморная римская копия с утраченного бронзового оригинала. Государственный Эрмитаж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Эрот Соранцо. Вторая четверть V века до н. э. Мраморная римская копия с утраченного бронзового оригинала. Государственный Эрмитаж. 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1" t="10689" r="12605" b="4545"/>
                    <a:stretch/>
                  </pic:blipFill>
                  <pic:spPr bwMode="auto">
                    <a:xfrm>
                      <a:off x="0" y="0"/>
                      <a:ext cx="1818041" cy="497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EA5" w:rsidRDefault="00871EA5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871EA5">
        <w:rPr>
          <w:rFonts w:ascii="Times New Roman" w:hAnsi="Times New Roman" w:cs="Times New Roman"/>
          <w:b/>
          <w:iCs/>
          <w:sz w:val="24"/>
          <w:szCs w:val="24"/>
        </w:rPr>
        <w:t>Пифагор Регийский</w:t>
      </w:r>
      <w:r w:rsidR="00FF0B01"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3"/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. Гиацинт</w:t>
      </w:r>
      <w:r w:rsidR="00F80171"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4"/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. Втор</w:t>
      </w:r>
      <w:r w:rsidR="00F80171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четв</w:t>
      </w:r>
      <w:r w:rsidR="00F80171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F80171"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 </w:t>
      </w:r>
    </w:p>
    <w:p w:rsidR="00FF0B01" w:rsidRDefault="0020454E" w:rsidP="00FF0B01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480695</wp:posOffset>
                </wp:positionH>
                <wp:positionV relativeFrom="paragraph">
                  <wp:posOffset>327025</wp:posOffset>
                </wp:positionV>
                <wp:extent cx="3686175" cy="3810000"/>
                <wp:effectExtent l="0" t="0" r="28575" b="19050"/>
                <wp:wrapNone/>
                <wp:docPr id="96" name="Прямая соединительная линия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686175" cy="381000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C4CDA4" id="Прямая соединительная линия 96" o:spid="_x0000_s1026" style="position:absolute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85pt,25.75pt" to="328.1pt,3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" strokecolor="red" strokeweight="1pt"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386080</wp:posOffset>
                </wp:positionH>
                <wp:positionV relativeFrom="paragraph">
                  <wp:posOffset>386080</wp:posOffset>
                </wp:positionV>
                <wp:extent cx="3584575" cy="3751580"/>
                <wp:effectExtent l="0" t="0" r="34925" b="2032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584575" cy="37515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E9A3F6" id="Прямая соединительная линия 101" o:spid="_x0000_s1026" style="position:absolute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4pt,30.4pt" to="312.65pt,3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" strokecolor="red" strokeweight="1pt"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951104" behindDoc="0" locked="0" layoutInCell="1" allowOverlap="1">
                <wp:simplePos x="0" y="0"/>
                <wp:positionH relativeFrom="column">
                  <wp:posOffset>4782820</wp:posOffset>
                </wp:positionH>
                <wp:positionV relativeFrom="paragraph">
                  <wp:posOffset>876299</wp:posOffset>
                </wp:positionV>
                <wp:extent cx="943610" cy="0"/>
                <wp:effectExtent l="0" t="76200" r="27940" b="114300"/>
                <wp:wrapNone/>
                <wp:docPr id="99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361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CDD23" id="Прямая со стрелкой 99" o:spid="_x0000_s1026" type="#_x0000_t32" style="position:absolute;margin-left:376.6pt;margin-top:69pt;width:74.3pt;height:0;z-index:251951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" strokecolor="red" strokeweight="1p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4782820</wp:posOffset>
                </wp:positionH>
                <wp:positionV relativeFrom="paragraph">
                  <wp:posOffset>327660</wp:posOffset>
                </wp:positionV>
                <wp:extent cx="1053465" cy="1456055"/>
                <wp:effectExtent l="19050" t="0" r="70485" b="106045"/>
                <wp:wrapNone/>
                <wp:docPr id="97" name="Соединительная линия уступом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53465" cy="1456055"/>
                        </a:xfrm>
                        <a:prstGeom prst="bentConnector3">
                          <a:avLst>
                            <a:gd name="adj1" fmla="val -1415"/>
                          </a:avLst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92185E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97" o:spid="_x0000_s1026" type="#_x0000_t34" style="position:absolute;margin-left:376.6pt;margin-top:25.8pt;width:82.95pt;height:114.6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" adj="-306" strokecolor="red" strokeweight="1p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5835650</wp:posOffset>
                </wp:positionH>
                <wp:positionV relativeFrom="paragraph">
                  <wp:posOffset>1783080</wp:posOffset>
                </wp:positionV>
                <wp:extent cx="979805" cy="358140"/>
                <wp:effectExtent l="0" t="0" r="29845" b="22860"/>
                <wp:wrapNone/>
                <wp:docPr id="95" name="Прямая соединительная линия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79805" cy="35814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9367A" id="Прямая соединительная линия 95" o:spid="_x0000_s1026" style="position:absolute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9.5pt,140.4pt" to="536.65pt,16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" strokecolor="red" strokeweight="1pt">
                <v:stroke dashstyle="dash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5726430</wp:posOffset>
                </wp:positionH>
                <wp:positionV relativeFrom="paragraph">
                  <wp:posOffset>832485</wp:posOffset>
                </wp:positionV>
                <wp:extent cx="1192530" cy="43815"/>
                <wp:effectExtent l="0" t="0" r="26670" b="32385"/>
                <wp:wrapNone/>
                <wp:docPr id="94" name="Прямая соединительная линия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192530" cy="4381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E070F9" id="Прямая соединительная линия 94" o:spid="_x0000_s1026" style="position:absolute;flip:y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.9pt,65.55pt" to="544.8pt,6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" strokecolor="red" strokeweight="1pt">
                <v:stroke dashstyle="dash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4043045</wp:posOffset>
                </wp:positionH>
                <wp:positionV relativeFrom="paragraph">
                  <wp:posOffset>-111760</wp:posOffset>
                </wp:positionV>
                <wp:extent cx="1616075" cy="438785"/>
                <wp:effectExtent l="0" t="0" r="22225" b="18415"/>
                <wp:wrapNone/>
                <wp:docPr id="93" name="Поле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6075" cy="438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4C1B" w:rsidRDefault="00144C1B" w:rsidP="00FF0B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Возникновение темы</w:t>
                            </w:r>
                          </w:p>
                          <w:p w:rsidR="00144C1B" w:rsidRPr="005D1DAB" w:rsidRDefault="00144C1B" w:rsidP="00FF0B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контрапоста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3" o:spid="_x0000_s1026" type="#_x0000_t202" style="position:absolute;left:0;text-align:left;margin-left:318.35pt;margin-top:-8.8pt;width:127.25pt;height:34.5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" fillcolor="window" strokeweight=".5pt">
                <v:path arrowok="t"/>
                <v:textbox>
                  <w:txbxContent>
                    <w:p w:rsidR="00144C1B" w:rsidRDefault="00144C1B" w:rsidP="00FF0B0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Возникновение темы</w:t>
                      </w:r>
                    </w:p>
                    <w:p w:rsidR="00144C1B" w:rsidRPr="005D1DAB" w:rsidRDefault="00144C1B" w:rsidP="00FF0B0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контрапоста</w:t>
                      </w:r>
                    </w:p>
                  </w:txbxContent>
                </v:textbox>
              </v:shape>
            </w:pict>
          </mc:Fallback>
        </mc:AlternateContent>
      </w:r>
      <w:r w:rsidR="00FF0B01">
        <w:rPr>
          <w:noProof/>
          <w:lang w:eastAsia="ru-RU"/>
        </w:rPr>
        <w:drawing>
          <wp:inline distT="0" distB="0" distL="0" distR="0">
            <wp:extent cx="3211373" cy="4541867"/>
            <wp:effectExtent l="0" t="0" r="8255" b="0"/>
            <wp:docPr id="92" name="Рисунок 92" descr="http://images.myshared.ru/5/517368/slid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s.myshared.ru/5/517368/slide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" r="46369" b="6630"/>
                    <a:stretch/>
                  </pic:blipFill>
                  <pic:spPr bwMode="auto">
                    <a:xfrm>
                      <a:off x="0" y="0"/>
                      <a:ext cx="3223602" cy="455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0B01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                   </w:t>
      </w:r>
      <w:r w:rsidR="00FF0B01">
        <w:rPr>
          <w:noProof/>
          <w:lang w:eastAsia="ru-RU"/>
        </w:rPr>
        <w:drawing>
          <wp:inline distT="0" distB="0" distL="0" distR="0">
            <wp:extent cx="1675181" cy="4545627"/>
            <wp:effectExtent l="0" t="0" r="1270" b="7620"/>
            <wp:docPr id="90" name="Рисунок 90" descr="Статуя юноши, т.н. Эрот Соранц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атуя юноши, т.н. Эрот Соранцо 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7" r="9625" b="3646"/>
                    <a:stretch/>
                  </pic:blipFill>
                  <pic:spPr bwMode="auto">
                    <a:xfrm>
                      <a:off x="0" y="0"/>
                      <a:ext cx="1675111" cy="454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0B01">
        <w:rPr>
          <w:rFonts w:ascii="Times New Roman" w:hAnsi="Times New Roman" w:cs="Times New Roman"/>
          <w:b/>
          <w:iCs/>
          <w:sz w:val="24"/>
          <w:szCs w:val="24"/>
        </w:rPr>
        <w:t xml:space="preserve">           </w:t>
      </w:r>
      <w:r w:rsidR="00FF0B01">
        <w:rPr>
          <w:noProof/>
          <w:lang w:eastAsia="ru-RU"/>
        </w:rPr>
        <w:drawing>
          <wp:inline distT="0" distB="0" distL="0" distR="0">
            <wp:extent cx="1638604" cy="4486656"/>
            <wp:effectExtent l="0" t="0" r="0" b="0"/>
            <wp:docPr id="91" name="Рисунок 91" descr="Эрот Соранцо. Вторая четверть V века до н. э. Мраморная римская копия с утраченного бронзового оригинала. Государственный Эрмитаж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Эрот Соранцо. Вторая четверть V века до н. э. Мраморная римская копия с утраченного бронзового оригинала. Государственный Эрмитаж. 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1" t="10689" r="12605" b="4545"/>
                    <a:stretch/>
                  </pic:blipFill>
                  <pic:spPr bwMode="auto">
                    <a:xfrm>
                      <a:off x="0" y="0"/>
                      <a:ext cx="1640579" cy="449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B01" w:rsidRPr="00FF0B01" w:rsidRDefault="00FF0B01" w:rsidP="00FF0B01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 xml:space="preserve">Полимед Аргосский. Клеобис и Битон                                          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 xml:space="preserve">    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Пифагор Регийский. Гиацинт. Втор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четв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 </w:t>
      </w:r>
    </w:p>
    <w:p w:rsidR="00FF0B01" w:rsidRPr="00FF0B01" w:rsidRDefault="00FF0B01" w:rsidP="00FF0B01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FF0B01">
        <w:rPr>
          <w:rFonts w:ascii="Times New Roman" w:hAnsi="Times New Roman" w:cs="Times New Roman"/>
          <w:b/>
          <w:iCs/>
          <w:sz w:val="24"/>
          <w:szCs w:val="24"/>
        </w:rPr>
        <w:t>Архаика                                                                                                                    Ранняя классика</w:t>
      </w:r>
    </w:p>
    <w:p w:rsidR="00FF0B01" w:rsidRDefault="00FF0B01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48920" cy="5831124"/>
            <wp:effectExtent l="0" t="0" r="3810" b="0"/>
            <wp:docPr id="102" name="Рисунок 102" descr="Статуя юноши, т.н. Эрот Соранц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атуя юноши, т.н. Эрот Соранцо 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7" r="9625" b="3646"/>
                    <a:stretch/>
                  </pic:blipFill>
                  <pic:spPr bwMode="auto">
                    <a:xfrm>
                      <a:off x="0" y="0"/>
                      <a:ext cx="2150942" cy="583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  <w:r>
        <w:rPr>
          <w:noProof/>
          <w:lang w:eastAsia="ru-RU"/>
        </w:rPr>
        <w:drawing>
          <wp:inline distT="0" distB="0" distL="0" distR="0">
            <wp:extent cx="2633472" cy="5793491"/>
            <wp:effectExtent l="0" t="0" r="0" b="0"/>
            <wp:docPr id="103" name="Рисунок 103" descr="https://niakas.com/wp-content/uploads/2017/02/delp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iakas.com/wp-content/uploads/2017/02/delph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" r="22879" b="3"/>
                    <a:stretch/>
                  </pic:blipFill>
                  <pic:spPr bwMode="auto">
                    <a:xfrm>
                      <a:off x="0" y="0"/>
                      <a:ext cx="2638554" cy="580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B01" w:rsidRDefault="00FF0B01" w:rsidP="00FF0B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 xml:space="preserve">Пифагор Регийский. Гиацинт. Втор. четв. </w:t>
      </w:r>
      <w:r w:rsidRPr="00FF0B01"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</w:t>
      </w:r>
      <w:r w:rsidR="00DA071B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Пелопонесский мастер. 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>Дельфийский возничий. Ок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 xml:space="preserve"> 470 до н. э.</w:t>
      </w:r>
    </w:p>
    <w:p w:rsidR="00DA071B" w:rsidRDefault="00DA071B" w:rsidP="00DA071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66433" cy="5426016"/>
            <wp:effectExtent l="0" t="0" r="0" b="3810"/>
            <wp:docPr id="104" name="Рисунок 104" descr="https://niakas.com/wp-content/uploads/2017/02/delp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iakas.com/wp-content/uploads/2017/02/delph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" r="22879" b="3"/>
                    <a:stretch/>
                  </pic:blipFill>
                  <pic:spPr bwMode="auto">
                    <a:xfrm>
                      <a:off x="0" y="0"/>
                      <a:ext cx="2478850" cy="545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4779034" cy="5441670"/>
            <wp:effectExtent l="0" t="0" r="2540" b="6985"/>
            <wp:docPr id="105" name="Рисунок 105" descr="https://niakas.com/wp-content/uploads/2017/02/delp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iakas.com/wp-content/uploads/2017/02/delph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" r="22879" b="48245"/>
                    <a:stretch/>
                  </pic:blipFill>
                  <pic:spPr bwMode="auto">
                    <a:xfrm>
                      <a:off x="0" y="0"/>
                      <a:ext cx="4794712" cy="545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071B" w:rsidRPr="00DA071B" w:rsidRDefault="00DA071B" w:rsidP="00DA071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Пелопонесский мастер. 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>Дельфийский возничий</w:t>
      </w:r>
      <w:r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5"/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>. Ок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FF0B01">
        <w:rPr>
          <w:rFonts w:ascii="Times New Roman" w:hAnsi="Times New Roman" w:cs="Times New Roman"/>
          <w:b/>
          <w:iCs/>
          <w:sz w:val="24"/>
          <w:szCs w:val="24"/>
        </w:rPr>
        <w:t xml:space="preserve"> 470 до н. э.</w:t>
      </w:r>
    </w:p>
    <w:p w:rsidR="00DA071B" w:rsidRDefault="0020454E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4294967295" distB="4294967295" distL="114300" distR="114300" simplePos="0" relativeHeight="251963392" behindDoc="0" locked="0" layoutInCell="1" allowOverlap="1">
                <wp:simplePos x="0" y="0"/>
                <wp:positionH relativeFrom="column">
                  <wp:posOffset>3955415</wp:posOffset>
                </wp:positionH>
                <wp:positionV relativeFrom="paragraph">
                  <wp:posOffset>895984</wp:posOffset>
                </wp:positionV>
                <wp:extent cx="1338580" cy="0"/>
                <wp:effectExtent l="0" t="76200" r="13970" b="114300"/>
                <wp:wrapNone/>
                <wp:docPr id="154" name="Прямая со стрелкой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3858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4392A" id="Прямая со стрелкой 154" o:spid="_x0000_s1026" type="#_x0000_t32" style="position:absolute;margin-left:311.45pt;margin-top:70.55pt;width:105.4pt;height:0;z-index:251963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" strokecolor="red" strokeweight="1p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3956050</wp:posOffset>
                </wp:positionH>
                <wp:positionV relativeFrom="paragraph">
                  <wp:posOffset>269240</wp:posOffset>
                </wp:positionV>
                <wp:extent cx="1390015" cy="1645285"/>
                <wp:effectExtent l="19050" t="0" r="76835" b="107315"/>
                <wp:wrapNone/>
                <wp:docPr id="152" name="Соединительная линия уступом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90015" cy="1645285"/>
                        </a:xfrm>
                        <a:prstGeom prst="bentConnector3">
                          <a:avLst>
                            <a:gd name="adj1" fmla="val -18"/>
                          </a:avLst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3EA6B3" id="Соединительная линия уступом 152" o:spid="_x0000_s1026" type="#_x0000_t34" style="position:absolute;margin-left:311.5pt;margin-top:21.2pt;width:109.45pt;height:129.5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" adj="-4" strokecolor="red" strokeweight="1p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5294630</wp:posOffset>
                </wp:positionH>
                <wp:positionV relativeFrom="paragraph">
                  <wp:posOffset>1732280</wp:posOffset>
                </wp:positionV>
                <wp:extent cx="1191895" cy="182880"/>
                <wp:effectExtent l="0" t="0" r="27305" b="26670"/>
                <wp:wrapNone/>
                <wp:docPr id="145" name="Прямая соединительная линия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191895" cy="1828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A10764" id="Прямая соединительная линия 145" o:spid="_x0000_s1026" style="position:absolute;flip:y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6.9pt,136.4pt" to="510.75pt,15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" strokecolor="red" strokeweight="1pt">
                <v:stroke dashstyle="dash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5344160</wp:posOffset>
                </wp:positionH>
                <wp:positionV relativeFrom="paragraph">
                  <wp:posOffset>822960</wp:posOffset>
                </wp:positionV>
                <wp:extent cx="1191895" cy="43815"/>
                <wp:effectExtent l="0" t="0" r="27305" b="32385"/>
                <wp:wrapNone/>
                <wp:docPr id="144" name="Прямая соединительная линия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191895" cy="4381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2F57F2" id="Прямая соединительная линия 144" o:spid="_x0000_s1026" style="position:absolute;flip:y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8pt,64.8pt" to="514.65pt,6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" strokecolor="red" strokeweight="1pt">
                <v:stroke dashstyle="dash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3185795</wp:posOffset>
                </wp:positionH>
                <wp:positionV relativeFrom="paragraph">
                  <wp:posOffset>-171450</wp:posOffset>
                </wp:positionV>
                <wp:extent cx="1616075" cy="438785"/>
                <wp:effectExtent l="0" t="0" r="22225" b="18415"/>
                <wp:wrapNone/>
                <wp:docPr id="143" name="Поле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6075" cy="438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4C1B" w:rsidRDefault="00144C1B" w:rsidP="0024790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Возникновение темы</w:t>
                            </w:r>
                          </w:p>
                          <w:p w:rsidR="00144C1B" w:rsidRPr="005D1DAB" w:rsidRDefault="00144C1B" w:rsidP="0024790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контрапоста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3" o:spid="_x0000_s1027" type="#_x0000_t202" style="position:absolute;left:0;text-align:left;margin-left:250.85pt;margin-top:-13.5pt;width:127.25pt;height:34.5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" fillcolor="window" strokeweight=".5pt">
                <v:path arrowok="t"/>
                <v:textbox>
                  <w:txbxContent>
                    <w:p w:rsidR="00144C1B" w:rsidRDefault="00144C1B" w:rsidP="0024790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Возникновение темы</w:t>
                      </w:r>
                    </w:p>
                    <w:p w:rsidR="00144C1B" w:rsidRPr="005D1DAB" w:rsidRDefault="00144C1B" w:rsidP="0024790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контрапоста</w:t>
                      </w:r>
                    </w:p>
                  </w:txbxContent>
                </v:textbox>
              </v:shape>
            </w:pict>
          </mc:Fallback>
        </mc:AlternateContent>
      </w:r>
      <w:r w:rsidR="00B6504A">
        <w:rPr>
          <w:rFonts w:ascii="Times New Roman" w:hAnsi="Times New Roman" w:cs="Times New Roman"/>
          <w:b/>
          <w:iCs/>
          <w:sz w:val="24"/>
          <w:szCs w:val="24"/>
        </w:rPr>
        <w:t xml:space="preserve">            </w:t>
      </w:r>
      <w:r w:rsidR="0024790A">
        <w:rPr>
          <w:noProof/>
          <w:lang w:eastAsia="ru-RU"/>
        </w:rPr>
        <w:drawing>
          <wp:inline distT="0" distB="0" distL="0" distR="0">
            <wp:extent cx="1377192" cy="4206240"/>
            <wp:effectExtent l="0" t="0" r="0" b="3810"/>
            <wp:docPr id="108" name="Рисунок 108" descr="https://upload.wikimedia.org/wikipedia/commons/thumb/6/61/Kouros_of_Tenea_-_168_-_Glyptothek_Munich_-_DSC07368.jpg/800px-Kouros_of_Tenea_-_168_-_Glyptothek_Munich_-_DSC07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6/61/Kouros_of_Tenea_-_168_-_Glyptothek_Munich_-_DSC07368.jpg/800px-Kouros_of_Tenea_-_168_-_Glyptothek_Munich_-_DSC073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56" r="24539" b="5587"/>
                    <a:stretch/>
                  </pic:blipFill>
                  <pic:spPr bwMode="auto">
                    <a:xfrm>
                      <a:off x="0" y="0"/>
                      <a:ext cx="1377147" cy="420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790A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        </w:t>
      </w:r>
      <w:r w:rsidR="00B6504A">
        <w:rPr>
          <w:rFonts w:ascii="Times New Roman" w:hAnsi="Times New Roman" w:cs="Times New Roman"/>
          <w:b/>
          <w:iCs/>
          <w:sz w:val="24"/>
          <w:szCs w:val="24"/>
        </w:rPr>
        <w:t xml:space="preserve">   </w:t>
      </w:r>
      <w:r w:rsidR="0024790A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</w:t>
      </w:r>
      <w:r w:rsidR="00DA071B">
        <w:rPr>
          <w:noProof/>
          <w:lang w:eastAsia="ru-RU"/>
        </w:rPr>
        <w:drawing>
          <wp:inline distT="0" distB="0" distL="0" distR="0">
            <wp:extent cx="1719072" cy="4232149"/>
            <wp:effectExtent l="0" t="0" r="0" b="0"/>
            <wp:docPr id="106" name="Рисунок 106" descr="http://www.arts-museum.ru/data/fonds/ancient_world/2_1_z/0000_1000/3217_Apollon_s_kifaroyu_iz_Pompey/10262_foto_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rts-museum.ru/data/fonds/ancient_world/2_1_z/0000_1000/3217_Apollon_s_kifaroyu_iz_Pompey/10262_foto_1_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196" cy="423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071B">
        <w:rPr>
          <w:rFonts w:ascii="Times New Roman" w:hAnsi="Times New Roman" w:cs="Times New Roman"/>
          <w:b/>
          <w:iCs/>
          <w:sz w:val="24"/>
          <w:szCs w:val="24"/>
        </w:rPr>
        <w:t xml:space="preserve">   </w:t>
      </w:r>
      <w:r w:rsidR="00DA071B">
        <w:rPr>
          <w:noProof/>
          <w:lang w:eastAsia="ru-RU"/>
        </w:rPr>
        <w:drawing>
          <wp:inline distT="0" distB="0" distL="0" distR="0">
            <wp:extent cx="1602029" cy="4259644"/>
            <wp:effectExtent l="0" t="0" r="0" b="7620"/>
            <wp:docPr id="107" name="Рисунок 107" descr="https://www.copia-di-arte.com/kunst/phidias/apollo_citarista_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copia-di-arte.com/kunst/phidias/apollo_citarista_h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6" r="24050"/>
                    <a:stretch/>
                  </pic:blipFill>
                  <pic:spPr bwMode="auto">
                    <a:xfrm>
                      <a:off x="0" y="0"/>
                      <a:ext cx="1612421" cy="428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EA5" w:rsidRPr="0024790A" w:rsidRDefault="0024790A" w:rsidP="0024790A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Аполлон Тенейский</w:t>
      </w:r>
      <w:r w:rsidRPr="0024790A">
        <w:rPr>
          <w:rFonts w:ascii="Times New Roman" w:hAnsi="Times New Roman" w:cs="Times New Roman"/>
          <w:b/>
          <w:iCs/>
          <w:sz w:val="24"/>
          <w:szCs w:val="24"/>
        </w:rPr>
        <w:t>. 560-550 до н. э.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</w:t>
      </w:r>
      <w:r w:rsidR="00B6504A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     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>Аполлон из Помпей. Втор</w:t>
      </w:r>
      <w:r w:rsidR="00DA071B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четв</w:t>
      </w:r>
      <w:r w:rsidR="00DA071B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DA071B"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</w:t>
      </w:r>
    </w:p>
    <w:p w:rsidR="0024790A" w:rsidRPr="0024790A" w:rsidRDefault="0024790A" w:rsidP="0024790A">
      <w:pPr>
        <w:spacing w:after="0" w:line="360" w:lineRule="auto"/>
        <w:rPr>
          <w:rFonts w:ascii="Times New Roman" w:hAnsi="Times New Roman" w:cs="Times New Roman"/>
          <w:b/>
          <w:iCs/>
          <w:sz w:val="24"/>
          <w:szCs w:val="24"/>
        </w:rPr>
      </w:pPr>
      <w:r w:rsidRPr="0024790A"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                                      </w:t>
      </w: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</w:t>
      </w:r>
      <w:r w:rsidRPr="0024790A"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</w:t>
      </w:r>
      <w:r w:rsidRPr="0024790A">
        <w:rPr>
          <w:rFonts w:ascii="Times New Roman" w:hAnsi="Times New Roman" w:cs="Times New Roman"/>
          <w:b/>
          <w:iCs/>
          <w:color w:val="002060"/>
          <w:sz w:val="24"/>
          <w:szCs w:val="24"/>
          <w:u w:val="single"/>
        </w:rPr>
        <w:t>Архаика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                                                                </w:t>
      </w:r>
      <w:r w:rsidR="00B6504A">
        <w:rPr>
          <w:rFonts w:ascii="Times New Roman" w:hAnsi="Times New Roman" w:cs="Times New Roman"/>
          <w:b/>
          <w:iCs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</w:t>
      </w:r>
      <w:r w:rsidRPr="0024790A">
        <w:rPr>
          <w:rFonts w:ascii="Times New Roman" w:hAnsi="Times New Roman" w:cs="Times New Roman"/>
          <w:b/>
          <w:iCs/>
          <w:color w:val="FF0000"/>
          <w:sz w:val="24"/>
          <w:szCs w:val="24"/>
          <w:u w:val="single"/>
        </w:rPr>
        <w:t>Ранняя классика</w:t>
      </w:r>
    </w:p>
    <w:p w:rsidR="00DA071B" w:rsidRDefault="00B6504A" w:rsidP="0024790A">
      <w:pPr>
        <w:spacing w:after="0" w:line="360" w:lineRule="auto"/>
        <w:jc w:val="both"/>
        <w:rPr>
          <w:rFonts w:ascii="Times New Roman" w:hAnsi="Times New Roman" w:cs="Times New Roman"/>
          <w:b/>
          <w:iCs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                       </w:t>
      </w:r>
      <w:r w:rsidR="0024790A"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«Архаическая улыбка»</w:t>
      </w:r>
      <w:r w:rsidR="0024790A" w:rsidRPr="002479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4790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</w:t>
      </w:r>
      <w:r w:rsidR="0024790A" w:rsidRPr="0024790A">
        <w:rPr>
          <w:rFonts w:ascii="Times New Roman" w:hAnsi="Times New Roman" w:cs="Times New Roman"/>
          <w:b/>
          <w:color w:val="FF0000"/>
          <w:sz w:val="24"/>
          <w:szCs w:val="24"/>
        </w:rPr>
        <w:t>Вся тяжесть тела перенесена на одну левую ногу</w:t>
      </w:r>
    </w:p>
    <w:p w:rsidR="0024790A" w:rsidRDefault="0024790A" w:rsidP="0024790A">
      <w:pPr>
        <w:spacing w:after="0" w:line="360" w:lineRule="auto"/>
        <w:jc w:val="both"/>
        <w:rPr>
          <w:rFonts w:ascii="Times New Roman" w:hAnsi="Times New Roman" w:cs="Times New Roman"/>
          <w:b/>
          <w:iCs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 </w:t>
      </w:r>
      <w:r w:rsidR="00B6504A"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Шаг вперед</w:t>
      </w:r>
      <w:r w:rsidRPr="0024790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</w:t>
      </w:r>
      <w:r w:rsidR="00B6504A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П</w:t>
      </w:r>
      <w:r w:rsidRPr="0024790A">
        <w:rPr>
          <w:rFonts w:ascii="Times New Roman" w:hAnsi="Times New Roman" w:cs="Times New Roman"/>
          <w:b/>
          <w:color w:val="FF0000"/>
          <w:sz w:val="24"/>
          <w:szCs w:val="24"/>
        </w:rPr>
        <w:t>равая нога слегка отодвинута в сторону</w:t>
      </w:r>
    </w:p>
    <w:p w:rsidR="0024790A" w:rsidRDefault="0024790A" w:rsidP="0024790A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iCs/>
          <w:color w:val="002060"/>
          <w:sz w:val="24"/>
          <w:szCs w:val="24"/>
        </w:rPr>
        <w:t xml:space="preserve">                               Фронтальная композиция</w:t>
      </w:r>
      <w:r w:rsidRPr="0024790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</w:t>
      </w:r>
      <w:r w:rsidRPr="0024790A">
        <w:rPr>
          <w:rFonts w:ascii="Times New Roman" w:hAnsi="Times New Roman" w:cs="Times New Roman"/>
          <w:b/>
          <w:color w:val="FF0000"/>
          <w:sz w:val="24"/>
          <w:szCs w:val="24"/>
        </w:rPr>
        <w:t>Легкий поворот плеч по отношению к бедрам</w:t>
      </w:r>
    </w:p>
    <w:p w:rsidR="0024790A" w:rsidRPr="0024790A" w:rsidRDefault="0024790A" w:rsidP="0024790A">
      <w:pPr>
        <w:spacing w:after="0" w:line="360" w:lineRule="auto"/>
        <w:jc w:val="both"/>
        <w:rPr>
          <w:rFonts w:ascii="Times New Roman" w:hAnsi="Times New Roman" w:cs="Times New Roman"/>
          <w:b/>
          <w:i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                                                                                                         </w:t>
      </w:r>
      <w:r w:rsidR="00B6504A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</w:t>
      </w:r>
      <w:r w:rsidR="00647CD4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Голова склонена на бок</w:t>
      </w:r>
    </w:p>
    <w:p w:rsidR="0024790A" w:rsidRDefault="0024790A" w:rsidP="0024790A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                                                                                                          Р</w:t>
      </w:r>
      <w:r w:rsidRPr="0024790A">
        <w:rPr>
          <w:rFonts w:ascii="Times New Roman" w:hAnsi="Times New Roman" w:cs="Times New Roman"/>
          <w:b/>
          <w:color w:val="FF0000"/>
          <w:sz w:val="24"/>
          <w:szCs w:val="24"/>
        </w:rPr>
        <w:t>уки даны в свободном и непринужденном движении</w:t>
      </w:r>
    </w:p>
    <w:p w:rsidR="0024790A" w:rsidRDefault="0024790A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47999" cy="2996553"/>
            <wp:effectExtent l="0" t="0" r="0" b="0"/>
            <wp:docPr id="157" name="Рисунок 157" descr="https://c2.staticflickr.com/4/3603/3423218445_64b0082d83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2.staticflickr.com/4/3603/3423218445_64b0082d83_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27" cy="300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055B08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268706" cy="4169664"/>
            <wp:effectExtent l="0" t="0" r="0" b="2540"/>
            <wp:docPr id="155" name="Рисунок 155" descr="https://www.grekomania.ru/images/greek-articles/ancient-greece/big/323_skulptura-drevnej-grecii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grekomania.ru/images/greek-articles/ancient-greece/big/323_skulptura-drevnej-grecii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9" t="6198" r="5992" b="6818"/>
                    <a:stretch/>
                  </pic:blipFill>
                  <pic:spPr bwMode="auto">
                    <a:xfrm>
                      <a:off x="0" y="0"/>
                      <a:ext cx="4269316" cy="417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055B08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75713" cy="2990443"/>
            <wp:effectExtent l="0" t="0" r="5715" b="635"/>
            <wp:docPr id="156" name="Рисунок 156" descr="https://i.ytimg.com/vi/zqb4Zvb5PNA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ytimg.com/vi/zqb4Zvb5PNA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45" r="25227"/>
                    <a:stretch/>
                  </pic:blipFill>
                  <pic:spPr bwMode="auto">
                    <a:xfrm>
                      <a:off x="0" y="0"/>
                      <a:ext cx="2779203" cy="299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EA5" w:rsidRPr="00871EA5" w:rsidRDefault="00871EA5" w:rsidP="0024790A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871EA5">
        <w:rPr>
          <w:rFonts w:ascii="Times New Roman" w:hAnsi="Times New Roman" w:cs="Times New Roman"/>
          <w:b/>
          <w:iCs/>
          <w:sz w:val="24"/>
          <w:szCs w:val="24"/>
        </w:rPr>
        <w:t>Зевс Громовержец</w:t>
      </w:r>
      <w:r w:rsidR="0024790A"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6"/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. Ок</w:t>
      </w:r>
      <w:r w:rsidR="0024790A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460 до н. э. </w:t>
      </w:r>
    </w:p>
    <w:p w:rsidR="00055B08" w:rsidRDefault="00055B08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5B08" w:rsidRDefault="00055B08" w:rsidP="00871EA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14468" cy="5509169"/>
            <wp:effectExtent l="0" t="0" r="5080" b="0"/>
            <wp:docPr id="159" name="Рисунок 159" descr="https://upload.wikimedia.org/wikipedia/commons/d/dd/Boy_splinter_pushk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d/dd/Boy_splinter_pushk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0" t="2963" r="12442" b="4259"/>
                    <a:stretch/>
                  </pic:blipFill>
                  <pic:spPr bwMode="auto">
                    <a:xfrm>
                      <a:off x="0" y="0"/>
                      <a:ext cx="3630175" cy="553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A71FFD"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674853" cy="5526978"/>
            <wp:effectExtent l="0" t="0" r="1905" b="0"/>
            <wp:docPr id="174" name="Рисунок 174" descr="https://upload.wikimedia.org/wikipedia/commons/e/e5/Spinario_Musei_Capitolini_MC1186_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e/e5/Spinario_Musei_Capitolini_MC1186_n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159" cy="553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B08" w:rsidRDefault="00871EA5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871EA5">
        <w:rPr>
          <w:rFonts w:ascii="Times New Roman" w:hAnsi="Times New Roman" w:cs="Times New Roman"/>
          <w:b/>
          <w:iCs/>
          <w:sz w:val="24"/>
          <w:szCs w:val="24"/>
        </w:rPr>
        <w:t>Мальчик, вынимающий занозу</w:t>
      </w:r>
      <w:r w:rsidR="00055B08"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7"/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. Втор</w:t>
      </w:r>
      <w:r w:rsidR="00055B08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четв</w:t>
      </w:r>
      <w:r w:rsidR="00055B08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055B08"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</w:t>
      </w:r>
    </w:p>
    <w:p w:rsidR="00871EA5" w:rsidRDefault="00A71FFD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45536" cy="2289510"/>
            <wp:effectExtent l="0" t="0" r="0" b="0"/>
            <wp:docPr id="4" name="Рисунок 4" descr="Вид сбо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ид сбоку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" r="2876"/>
                    <a:stretch/>
                  </pic:blipFill>
                  <pic:spPr bwMode="auto">
                    <a:xfrm>
                      <a:off x="0" y="0"/>
                      <a:ext cx="3145548" cy="228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6636758" cy="2282342"/>
            <wp:effectExtent l="0" t="0" r="0" b="3810"/>
            <wp:docPr id="3" name="Рисунок 3" descr="https://upload.wikimedia.org/wikipedia/commons/0/0b/Ludovisi_Throne_(casting_in_Pushkin_museum)_by_shakko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0/0b/Ludovisi_Throne_(casting_in_Pushkin_museum)_by_shakko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55"/>
                    <a:stretch/>
                  </pic:blipFill>
                  <pic:spPr bwMode="auto">
                    <a:xfrm>
                      <a:off x="0" y="0"/>
                      <a:ext cx="6638905" cy="22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FFD" w:rsidRDefault="00A71FFD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Р</w:t>
      </w:r>
      <w:r w:rsidRPr="00A71FFD">
        <w:rPr>
          <w:rFonts w:ascii="Times New Roman" w:hAnsi="Times New Roman" w:cs="Times New Roman"/>
          <w:b/>
          <w:iCs/>
          <w:sz w:val="24"/>
          <w:szCs w:val="24"/>
        </w:rPr>
        <w:t>ождение Афродиты из пены морской</w:t>
      </w:r>
      <w:r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8"/>
      </w:r>
      <w:r w:rsidRPr="00A71FFD">
        <w:rPr>
          <w:rFonts w:ascii="Times New Roman" w:hAnsi="Times New Roman" w:cs="Times New Roman"/>
          <w:b/>
          <w:iCs/>
          <w:sz w:val="24"/>
          <w:szCs w:val="24"/>
        </w:rPr>
        <w:t xml:space="preserve"> (т</w:t>
      </w:r>
      <w:r>
        <w:rPr>
          <w:rFonts w:ascii="Times New Roman" w:hAnsi="Times New Roman" w:cs="Times New Roman"/>
          <w:b/>
          <w:iCs/>
          <w:sz w:val="24"/>
          <w:szCs w:val="24"/>
        </w:rPr>
        <w:t>.н.</w:t>
      </w:r>
      <w:r w:rsidRPr="00A71FFD">
        <w:rPr>
          <w:rFonts w:ascii="Times New Roman" w:hAnsi="Times New Roman" w:cs="Times New Roman"/>
          <w:b/>
          <w:iCs/>
          <w:sz w:val="24"/>
          <w:szCs w:val="24"/>
        </w:rPr>
        <w:t xml:space="preserve"> «Трон Людовизи»</w:t>
      </w:r>
      <w:r>
        <w:rPr>
          <w:rFonts w:ascii="Times New Roman" w:hAnsi="Times New Roman" w:cs="Times New Roman"/>
          <w:b/>
          <w:iCs/>
          <w:sz w:val="24"/>
          <w:szCs w:val="24"/>
        </w:rPr>
        <w:t>)</w:t>
      </w:r>
      <w:r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9"/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Ок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470 до н. э. </w:t>
      </w:r>
    </w:p>
    <w:p w:rsidR="00A71FFD" w:rsidRDefault="00A71FFD" w:rsidP="00A71FFD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1FFD" w:rsidRDefault="00A71FFD" w:rsidP="00A71FFD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1FFD" w:rsidRDefault="00A71FFD" w:rsidP="00A71FFD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1FFD" w:rsidRDefault="00A71FFD" w:rsidP="00A71FFD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1FFD" w:rsidRDefault="00A71FFD" w:rsidP="00A71FFD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1FFD" w:rsidRDefault="00A71FFD" w:rsidP="00A71FFD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1FFD" w:rsidRDefault="00A71FFD" w:rsidP="00B6504A">
      <w:pPr>
        <w:pStyle w:val="a7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35281" cy="6003985"/>
            <wp:effectExtent l="0" t="0" r="0" b="0"/>
            <wp:docPr id="6" name="Рисунок 6" descr="https://upload.wikimedia.org/wikipedia/commons/0/0b/Ludovisi_Throne_(casting_in_Pushkin_museum)_by_shakko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0/0b/Ludovisi_Throne_(casting_in_Pushkin_museum)_by_shakko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7" t="13155" r="24586"/>
                    <a:stretch/>
                  </pic:blipFill>
                  <pic:spPr bwMode="auto">
                    <a:xfrm>
                      <a:off x="0" y="0"/>
                      <a:ext cx="8846884" cy="60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FFD" w:rsidRDefault="00A71FFD" w:rsidP="00A71FFD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71FFD">
        <w:rPr>
          <w:rFonts w:ascii="Times New Roman" w:hAnsi="Times New Roman" w:cs="Times New Roman"/>
          <w:b/>
          <w:sz w:val="24"/>
          <w:szCs w:val="24"/>
        </w:rPr>
        <w:t xml:space="preserve">Рождение Афродиты из пены </w:t>
      </w:r>
      <w:r>
        <w:rPr>
          <w:rFonts w:ascii="Times New Roman" w:hAnsi="Times New Roman" w:cs="Times New Roman"/>
          <w:b/>
          <w:sz w:val="24"/>
          <w:szCs w:val="24"/>
        </w:rPr>
        <w:t>морской  (т.н. «Трон Людовизи»)</w:t>
      </w:r>
      <w:r w:rsidRPr="00A71FFD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Центральная часть.</w:t>
      </w:r>
      <w:r w:rsidRPr="00A71FFD">
        <w:rPr>
          <w:rFonts w:ascii="Times New Roman" w:hAnsi="Times New Roman" w:cs="Times New Roman"/>
          <w:b/>
          <w:sz w:val="24"/>
          <w:szCs w:val="24"/>
        </w:rPr>
        <w:t xml:space="preserve"> Ок. 470 до н. э.</w:t>
      </w:r>
    </w:p>
    <w:p w:rsidR="00A71FFD" w:rsidRDefault="00A71FFD" w:rsidP="00A71FFD">
      <w:pPr>
        <w:pStyle w:val="a7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06292" cy="5779699"/>
            <wp:effectExtent l="0" t="0" r="3810" b="0"/>
            <wp:docPr id="5" name="Рисунок 5" descr="https://upload.wikimedia.org/wikipedia/commons/0/0b/Ludovisi_Throne_(casting_in_Pushkin_museum)_by_shakko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0/0b/Ludovisi_Throne_(casting_in_Pushkin_museum)_by_shakko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" t="13155" r="74421"/>
                    <a:stretch/>
                  </pic:blipFill>
                  <pic:spPr bwMode="auto">
                    <a:xfrm>
                      <a:off x="0" y="0"/>
                      <a:ext cx="4210090" cy="578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EA5" w:rsidRDefault="00873032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873032">
        <w:rPr>
          <w:rFonts w:ascii="Times New Roman" w:hAnsi="Times New Roman" w:cs="Times New Roman"/>
          <w:b/>
          <w:iCs/>
          <w:sz w:val="24"/>
          <w:szCs w:val="24"/>
        </w:rPr>
        <w:t>Рождение Афродиты из пены морской  (т.н. «Трон Людови</w:t>
      </w:r>
      <w:r>
        <w:rPr>
          <w:rFonts w:ascii="Times New Roman" w:hAnsi="Times New Roman" w:cs="Times New Roman"/>
          <w:b/>
          <w:iCs/>
          <w:sz w:val="24"/>
          <w:szCs w:val="24"/>
        </w:rPr>
        <w:t>зи»)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iCs/>
          <w:sz w:val="24"/>
          <w:szCs w:val="24"/>
        </w:rPr>
        <w:t>Нимфа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>, играющая на флейте. Ок</w:t>
      </w:r>
      <w:r w:rsidR="00A71FFD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="00871EA5"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470 до н. э. </w:t>
      </w:r>
    </w:p>
    <w:p w:rsidR="00873032" w:rsidRPr="00873032" w:rsidRDefault="00873032" w:rsidP="00873032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14800" cy="5719383"/>
            <wp:effectExtent l="0" t="0" r="0" b="0"/>
            <wp:docPr id="11" name="Рисунок 11" descr="https://upload.wikimedia.org/wikipedia/commons/0/0b/Ludovisi_Throne_(casting_in_Pushkin_museum)_by_shakko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0/0b/Ludovisi_Throne_(casting_in_Pushkin_museum)_by_shakko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25" t="16775" r="1322" b="1955"/>
                    <a:stretch/>
                  </pic:blipFill>
                  <pic:spPr bwMode="auto">
                    <a:xfrm>
                      <a:off x="0" y="0"/>
                      <a:ext cx="4137428" cy="575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0B72" w:rsidRDefault="004F0B72" w:rsidP="004F0B72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873032">
        <w:rPr>
          <w:rFonts w:ascii="Times New Roman" w:hAnsi="Times New Roman" w:cs="Times New Roman"/>
          <w:b/>
          <w:iCs/>
          <w:sz w:val="24"/>
          <w:szCs w:val="24"/>
        </w:rPr>
        <w:t>Рождение Афродиты из пены морской  (т.н. «Трон Людови</w:t>
      </w:r>
      <w:r>
        <w:rPr>
          <w:rFonts w:ascii="Times New Roman" w:hAnsi="Times New Roman" w:cs="Times New Roman"/>
          <w:b/>
          <w:iCs/>
          <w:sz w:val="24"/>
          <w:szCs w:val="24"/>
        </w:rPr>
        <w:t>зи»)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iCs/>
          <w:sz w:val="24"/>
          <w:szCs w:val="24"/>
        </w:rPr>
        <w:t>Нимфа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>, играющая на флейте. Ок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470 до н. э. </w:t>
      </w:r>
    </w:p>
    <w:p w:rsidR="004F0B72" w:rsidRPr="009C371A" w:rsidRDefault="004F0B72" w:rsidP="004F0B7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C371A">
        <w:rPr>
          <w:rFonts w:ascii="Times New Roman" w:hAnsi="Times New Roman" w:cs="Times New Roman"/>
          <w:b/>
          <w:sz w:val="24"/>
          <w:szCs w:val="24"/>
        </w:rPr>
        <w:t>--</w:t>
      </w:r>
    </w:p>
    <w:p w:rsidR="004F0B72" w:rsidRPr="009C371A" w:rsidRDefault="004F0B72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70258" cy="4881065"/>
            <wp:effectExtent l="0" t="0" r="0" b="0"/>
            <wp:docPr id="12" name="Рисунок 12" descr="https://studfiles.net/html/2706/565/html_8VqS9wDgIV.dHod/img-OQxN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udfiles.net/html/2706/565/html_8VqS9wDgIV.dHod/img-OQxN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9" r="22305"/>
                    <a:stretch/>
                  </pic:blipFill>
                  <pic:spPr bwMode="auto">
                    <a:xfrm>
                      <a:off x="0" y="0"/>
                      <a:ext cx="3385185" cy="490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371A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216192">
        <w:rPr>
          <w:rFonts w:ascii="Times New Roman" w:hAnsi="Times New Roman" w:cs="Times New Roman"/>
          <w:b/>
          <w:iCs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</w:t>
      </w:r>
      <w:r w:rsidRPr="009C371A">
        <w:rPr>
          <w:rFonts w:ascii="Times New Roman" w:hAnsi="Times New Roman" w:cs="Times New Roman"/>
          <w:b/>
          <w:iCs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138770" cy="4887232"/>
            <wp:effectExtent l="0" t="0" r="0" b="0"/>
            <wp:docPr id="13" name="Рисунок 13" descr="http://present5.com/presentforday2/20170210/5_grecheskaya_plastika_images/5_grecheskaya_plastik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resent5.com/presentforday2/20170210/5_grecheskaya_plastika_images/5_grecheskaya_plastika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6" t="20910" r="13643" b="7254"/>
                    <a:stretch/>
                  </pic:blipFill>
                  <pic:spPr bwMode="auto">
                    <a:xfrm>
                      <a:off x="0" y="0"/>
                      <a:ext cx="2155140" cy="492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371A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216192"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</w:t>
      </w:r>
      <w:r w:rsidRPr="009C371A">
        <w:rPr>
          <w:rFonts w:ascii="Times New Roman" w:hAnsi="Times New Roman" w:cs="Times New Roman"/>
          <w:b/>
          <w:iCs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713874" cy="4810010"/>
            <wp:effectExtent l="0" t="0" r="0" b="0"/>
            <wp:docPr id="14" name="Рисунок 14" descr="http://present5.com/presentforday2/20170210/5_grecheskaya_plastika_images/5_grecheskaya_plastik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resent5.com/presentforday2/20170210/5_grecheskaya_plastika_images/5_grecheskaya_plastika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3" r="58314"/>
                    <a:stretch/>
                  </pic:blipFill>
                  <pic:spPr bwMode="auto">
                    <a:xfrm>
                      <a:off x="0" y="0"/>
                      <a:ext cx="2719410" cy="481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0B72" w:rsidRDefault="004F0B72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4F0B72">
        <w:rPr>
          <w:rFonts w:ascii="Times New Roman" w:hAnsi="Times New Roman" w:cs="Times New Roman"/>
          <w:b/>
          <w:iCs/>
          <w:sz w:val="24"/>
          <w:szCs w:val="24"/>
        </w:rPr>
        <w:t>Мирон</w:t>
      </w:r>
      <w:r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10"/>
      </w:r>
      <w:r w:rsidRPr="004F0B72">
        <w:rPr>
          <w:rFonts w:ascii="Times New Roman" w:hAnsi="Times New Roman" w:cs="Times New Roman"/>
          <w:b/>
          <w:iCs/>
          <w:sz w:val="24"/>
          <w:szCs w:val="24"/>
        </w:rPr>
        <w:t>. Дискобол. Около 450 г. до н. э.</w:t>
      </w:r>
      <w:r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11"/>
      </w:r>
    </w:p>
    <w:p w:rsidR="004F0B72" w:rsidRDefault="004F0B72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90535" cy="5520906"/>
            <wp:effectExtent l="0" t="0" r="0" b="3810"/>
            <wp:docPr id="18" name="Рисунок 18" descr="http://rushist.com/images/art-greco-roman/miron-athena-marsius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ushist.com/images/art-greco-roman/miron-athena-marsius-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7" t="7761" r="73668" b="2880"/>
                    <a:stretch/>
                  </pic:blipFill>
                  <pic:spPr bwMode="auto">
                    <a:xfrm>
                      <a:off x="0" y="0"/>
                      <a:ext cx="1893258" cy="552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4019909" cy="5495590"/>
            <wp:effectExtent l="0" t="0" r="0" b="0"/>
            <wp:docPr id="19" name="Рисунок 19" descr="http://rushist.com/images/art-greco-roman/miron-athena-marsius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rushist.com/images/art-greco-roman/miron-athena-marsius-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40" t="6120" b="5137"/>
                    <a:stretch/>
                  </pic:blipFill>
                  <pic:spPr bwMode="auto">
                    <a:xfrm>
                      <a:off x="0" y="0"/>
                      <a:ext cx="4028867" cy="550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0B72" w:rsidRDefault="00871EA5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871EA5">
        <w:rPr>
          <w:rFonts w:ascii="Times New Roman" w:hAnsi="Times New Roman" w:cs="Times New Roman"/>
          <w:b/>
          <w:iCs/>
          <w:sz w:val="24"/>
          <w:szCs w:val="24"/>
        </w:rPr>
        <w:t>Мирон. Афина</w:t>
      </w:r>
      <w:r w:rsidR="004F0B72">
        <w:rPr>
          <w:rFonts w:ascii="Times New Roman" w:hAnsi="Times New Roman" w:cs="Times New Roman"/>
          <w:b/>
          <w:iCs/>
          <w:sz w:val="24"/>
          <w:szCs w:val="24"/>
        </w:rPr>
        <w:t xml:space="preserve"> и Марсий</w:t>
      </w:r>
      <w:r w:rsidR="004F0B72">
        <w:rPr>
          <w:rStyle w:val="aa"/>
          <w:rFonts w:ascii="Times New Roman" w:hAnsi="Times New Roman" w:cs="Times New Roman"/>
          <w:b/>
          <w:iCs/>
          <w:sz w:val="24"/>
          <w:szCs w:val="24"/>
        </w:rPr>
        <w:footnoteReference w:id="12"/>
      </w:r>
      <w:r w:rsidR="004F0B72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Сер</w:t>
      </w:r>
      <w:r w:rsidR="004F0B72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4F0B72">
        <w:rPr>
          <w:rFonts w:ascii="Times New Roman" w:hAnsi="Times New Roman" w:cs="Times New Roman"/>
          <w:b/>
          <w:iCs/>
          <w:sz w:val="24"/>
          <w:szCs w:val="24"/>
          <w:lang w:val="en-US"/>
        </w:rPr>
        <w:t>V</w:t>
      </w:r>
      <w:r w:rsidRPr="00871EA5">
        <w:rPr>
          <w:rFonts w:ascii="Times New Roman" w:hAnsi="Times New Roman" w:cs="Times New Roman"/>
          <w:b/>
          <w:iCs/>
          <w:sz w:val="24"/>
          <w:szCs w:val="24"/>
        </w:rPr>
        <w:t xml:space="preserve"> в. до н. э. </w:t>
      </w:r>
    </w:p>
    <w:p w:rsidR="006C7728" w:rsidRDefault="006C7728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6C7728" w:rsidRPr="004B6356" w:rsidRDefault="006C7728" w:rsidP="006C772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6356">
        <w:rPr>
          <w:rFonts w:ascii="Times New Roman" w:hAnsi="Times New Roman" w:cs="Times New Roman"/>
          <w:b/>
          <w:sz w:val="24"/>
          <w:szCs w:val="24"/>
        </w:rPr>
        <w:lastRenderedPageBreak/>
        <w:t>Скульптура. Вопросы к изученным памятникам</w:t>
      </w:r>
    </w:p>
    <w:p w:rsidR="006C7728" w:rsidRPr="004B6356" w:rsidRDefault="006C7728" w:rsidP="006C7728">
      <w:pPr>
        <w:pStyle w:val="a7"/>
        <w:numPr>
          <w:ilvl w:val="0"/>
          <w:numId w:val="30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Скульптурная композиция какого храма являет п</w:t>
      </w:r>
      <w:r w:rsidRPr="004B6356">
        <w:rPr>
          <w:rFonts w:ascii="Times New Roman" w:hAnsi="Times New Roman" w:cs="Times New Roman"/>
          <w:b/>
          <w:sz w:val="24"/>
          <w:szCs w:val="24"/>
        </w:rPr>
        <w:t>ример постепенного перехода от Архаики к Ранней классике</w:t>
      </w:r>
      <w:r>
        <w:rPr>
          <w:rFonts w:ascii="Times New Roman" w:hAnsi="Times New Roman" w:cs="Times New Roman"/>
          <w:b/>
          <w:sz w:val="24"/>
          <w:szCs w:val="24"/>
        </w:rPr>
        <w:t>?</w:t>
      </w:r>
    </w:p>
    <w:p w:rsidR="006C7728" w:rsidRPr="004B6356" w:rsidRDefault="006C7728" w:rsidP="006C7728">
      <w:pPr>
        <w:pStyle w:val="a7"/>
        <w:numPr>
          <w:ilvl w:val="0"/>
          <w:numId w:val="30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 какой скульптурной группе в</w:t>
      </w:r>
      <w:r w:rsidRPr="004B6356">
        <w:rPr>
          <w:rFonts w:ascii="Times New Roman" w:hAnsi="Times New Roman" w:cs="Times New Roman"/>
          <w:b/>
          <w:sz w:val="24"/>
          <w:szCs w:val="24"/>
        </w:rPr>
        <w:t>первые в истории монументальной скульптуры была поставлена задача построения группы, объединенной единым действием и сюжетом</w:t>
      </w:r>
      <w:r>
        <w:rPr>
          <w:rFonts w:ascii="Times New Roman" w:hAnsi="Times New Roman" w:cs="Times New Roman"/>
          <w:b/>
          <w:sz w:val="24"/>
          <w:szCs w:val="24"/>
        </w:rPr>
        <w:t>?</w:t>
      </w:r>
    </w:p>
    <w:p w:rsidR="006C7728" w:rsidRPr="004B6356" w:rsidRDefault="006C7728" w:rsidP="006C7728">
      <w:pPr>
        <w:pStyle w:val="a7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Кто из скульпторов являлся о</w:t>
      </w:r>
      <w:r w:rsidRPr="004B6356">
        <w:rPr>
          <w:rFonts w:ascii="Times New Roman" w:hAnsi="Times New Roman" w:cs="Times New Roman"/>
          <w:b/>
          <w:sz w:val="24"/>
          <w:szCs w:val="24"/>
        </w:rPr>
        <w:t>дним из новаторов Ранней классики</w:t>
      </w:r>
      <w:r>
        <w:rPr>
          <w:rFonts w:ascii="Times New Roman" w:hAnsi="Times New Roman" w:cs="Times New Roman"/>
          <w:b/>
          <w:sz w:val="24"/>
          <w:szCs w:val="24"/>
        </w:rPr>
        <w:t xml:space="preserve">? </w:t>
      </w:r>
      <w:r w:rsidRPr="004B6356">
        <w:rPr>
          <w:rFonts w:ascii="Times New Roman" w:hAnsi="Times New Roman" w:cs="Times New Roman"/>
          <w:b/>
          <w:sz w:val="24"/>
          <w:szCs w:val="24"/>
        </w:rPr>
        <w:t>Основной целью его творчества было реалистическое изображение человека в естественно-жизненном движении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6C7728" w:rsidRPr="004B6356" w:rsidRDefault="006C7728" w:rsidP="006C7728">
      <w:pPr>
        <w:pStyle w:val="a7"/>
        <w:numPr>
          <w:ilvl w:val="0"/>
          <w:numId w:val="30"/>
        </w:numPr>
        <w:rPr>
          <w:rFonts w:ascii="Times New Roman" w:hAnsi="Times New Roman" w:cs="Times New Roman"/>
          <w:b/>
          <w:sz w:val="24"/>
          <w:szCs w:val="24"/>
        </w:rPr>
      </w:pPr>
      <w:r w:rsidRPr="004B6356">
        <w:rPr>
          <w:rFonts w:ascii="Times New Roman" w:hAnsi="Times New Roman" w:cs="Times New Roman"/>
          <w:b/>
          <w:sz w:val="24"/>
          <w:szCs w:val="24"/>
        </w:rPr>
        <w:t xml:space="preserve">В </w:t>
      </w:r>
      <w:r>
        <w:rPr>
          <w:rFonts w:ascii="Times New Roman" w:hAnsi="Times New Roman" w:cs="Times New Roman"/>
          <w:b/>
          <w:sz w:val="24"/>
          <w:szCs w:val="24"/>
        </w:rPr>
        <w:t>какой скульптуре было</w:t>
      </w:r>
      <w:r w:rsidRPr="004B6356">
        <w:rPr>
          <w:rFonts w:ascii="Times New Roman" w:hAnsi="Times New Roman" w:cs="Times New Roman"/>
          <w:b/>
          <w:sz w:val="24"/>
          <w:szCs w:val="24"/>
        </w:rPr>
        <w:t xml:space="preserve"> сформирова</w:t>
      </w:r>
      <w:r>
        <w:rPr>
          <w:rFonts w:ascii="Times New Roman" w:hAnsi="Times New Roman" w:cs="Times New Roman"/>
          <w:b/>
          <w:sz w:val="24"/>
          <w:szCs w:val="24"/>
        </w:rPr>
        <w:t>но</w:t>
      </w:r>
      <w:r w:rsidRPr="004B6356">
        <w:rPr>
          <w:rFonts w:ascii="Times New Roman" w:hAnsi="Times New Roman" w:cs="Times New Roman"/>
          <w:b/>
          <w:sz w:val="24"/>
          <w:szCs w:val="24"/>
        </w:rPr>
        <w:t xml:space="preserve"> представление каким должен быть каждый свободнорожденный эллин</w:t>
      </w:r>
      <w:r>
        <w:rPr>
          <w:rFonts w:ascii="Times New Roman" w:hAnsi="Times New Roman" w:cs="Times New Roman"/>
          <w:b/>
          <w:sz w:val="24"/>
          <w:szCs w:val="24"/>
        </w:rPr>
        <w:t>?</w:t>
      </w:r>
    </w:p>
    <w:p w:rsidR="006C7728" w:rsidRDefault="006C7728" w:rsidP="006C7728">
      <w:pPr>
        <w:pStyle w:val="a7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 каких произведениях скульптуры происходит у</w:t>
      </w:r>
      <w:r w:rsidRPr="004B6356">
        <w:rPr>
          <w:rFonts w:ascii="Times New Roman" w:hAnsi="Times New Roman" w:cs="Times New Roman"/>
          <w:b/>
          <w:sz w:val="24"/>
          <w:szCs w:val="24"/>
        </w:rPr>
        <w:t>тверждение реалистического начал</w:t>
      </w:r>
      <w:r>
        <w:rPr>
          <w:rFonts w:ascii="Times New Roman" w:hAnsi="Times New Roman" w:cs="Times New Roman"/>
          <w:b/>
          <w:sz w:val="24"/>
          <w:szCs w:val="24"/>
        </w:rPr>
        <w:t>а?</w:t>
      </w:r>
    </w:p>
    <w:p w:rsidR="006C7728" w:rsidRDefault="006C7728" w:rsidP="00B6504A">
      <w:pPr>
        <w:spacing w:after="0" w:line="360" w:lineRule="auto"/>
        <w:rPr>
          <w:rFonts w:ascii="Times New Roman" w:hAnsi="Times New Roman" w:cs="Times New Roman"/>
          <w:b/>
          <w:iCs/>
          <w:sz w:val="24"/>
          <w:szCs w:val="24"/>
        </w:rPr>
      </w:pPr>
    </w:p>
    <w:p w:rsidR="006C7728" w:rsidRDefault="001850EE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Ответы на вопросы. Скульптура.</w:t>
      </w:r>
    </w:p>
    <w:p w:rsidR="001850EE" w:rsidRDefault="001850EE" w:rsidP="001850EE">
      <w:pPr>
        <w:spacing w:after="0" w:line="36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1. Во фронтонных группах храма Афины Афайи. Так как </w:t>
      </w:r>
      <w:r w:rsidR="00E04F15">
        <w:rPr>
          <w:rFonts w:ascii="Times New Roman" w:hAnsi="Times New Roman" w:cs="Times New Roman"/>
          <w:b/>
          <w:iCs/>
          <w:sz w:val="24"/>
          <w:szCs w:val="24"/>
        </w:rPr>
        <w:t>западный фронтон был сделан немного раньше , чем восточный, то между ними проглядывается противоречивый, переходный характер. В западном фронтоне присутствует "архаическая улыбка"  и фронтальное положение Афины, её бесстрастно-спокойное выражение и нехарактерные положения воинов, а в восточном чувствуется жизнь.</w:t>
      </w:r>
    </w:p>
    <w:p w:rsidR="00E04F15" w:rsidRDefault="00E04F15" w:rsidP="001850EE">
      <w:pPr>
        <w:spacing w:after="0" w:line="36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2. В "Гармодии и Аристогитоне</w:t>
      </w:r>
      <w:r w:rsidR="00CB35A6">
        <w:rPr>
          <w:rFonts w:ascii="Times New Roman" w:hAnsi="Times New Roman" w:cs="Times New Roman"/>
          <w:b/>
          <w:iCs/>
          <w:sz w:val="24"/>
          <w:szCs w:val="24"/>
        </w:rPr>
        <w:t>" впервые в истории монументальной скульптуры была поставлена задача построения скульптурной группы, объединенной единым действием, единым сюжетом. Гармодий и Аристогитон объединены общим действием - они наносят удар врагу.</w:t>
      </w:r>
    </w:p>
    <w:p w:rsidR="00CB35A6" w:rsidRDefault="00CB35A6" w:rsidP="001850EE">
      <w:pPr>
        <w:spacing w:after="0" w:line="36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3. Пифагор Регийский был одним из новаторов Ранней классики.</w:t>
      </w:r>
    </w:p>
    <w:p w:rsidR="00CB35A6" w:rsidRDefault="00CB35A6" w:rsidP="001850EE">
      <w:pPr>
        <w:spacing w:after="0" w:line="36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4. В скульптуре "Дельфийский возничий", который</w:t>
      </w:r>
      <w:r w:rsidR="005724D5">
        <w:rPr>
          <w:rFonts w:ascii="Times New Roman" w:hAnsi="Times New Roman" w:cs="Times New Roman"/>
          <w:b/>
          <w:iCs/>
          <w:sz w:val="24"/>
          <w:szCs w:val="24"/>
        </w:rPr>
        <w:t xml:space="preserve"> был частью большой скульптурной группы, был сформирован, как представление каким должен быть каждый свободнорожденный </w:t>
      </w:r>
      <w:r w:rsidR="000069DA">
        <w:rPr>
          <w:rFonts w:ascii="Times New Roman" w:hAnsi="Times New Roman" w:cs="Times New Roman"/>
          <w:b/>
          <w:iCs/>
          <w:sz w:val="24"/>
          <w:szCs w:val="24"/>
        </w:rPr>
        <w:t>эллин</w:t>
      </w:r>
      <w:r w:rsidR="005724D5">
        <w:rPr>
          <w:rFonts w:ascii="Times New Roman" w:hAnsi="Times New Roman" w:cs="Times New Roman"/>
          <w:b/>
          <w:iCs/>
          <w:sz w:val="24"/>
          <w:szCs w:val="24"/>
        </w:rPr>
        <w:t>.</w:t>
      </w:r>
    </w:p>
    <w:p w:rsidR="005724D5" w:rsidRDefault="005724D5" w:rsidP="001850EE">
      <w:pPr>
        <w:spacing w:after="0" w:line="36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5. В скульптурах: "Дельфийский возничий", "Аполлон из Помпеи". Реалистическая жизненность и слияние философского и эстетического начала в художественном образе - это основные черты искусства классики.</w:t>
      </w:r>
    </w:p>
    <w:p w:rsidR="005724D5" w:rsidRPr="00D67794" w:rsidRDefault="00D67794" w:rsidP="001850EE">
      <w:pPr>
        <w:spacing w:after="0" w:line="360" w:lineRule="auto"/>
        <w:rPr>
          <w:rFonts w:ascii="Times New Roman" w:hAnsi="Times New Roman" w:cs="Times New Roman"/>
          <w:b/>
          <w:i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iCs/>
          <w:color w:val="FF0000"/>
          <w:sz w:val="24"/>
          <w:szCs w:val="24"/>
        </w:rPr>
        <w:t>Скульптура - 5</w:t>
      </w:r>
    </w:p>
    <w:p w:rsidR="006C7728" w:rsidRDefault="006C7728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6C7728" w:rsidRDefault="006C7728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6C7728" w:rsidRDefault="006C7728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6C7728" w:rsidRDefault="006C7728" w:rsidP="00871EA5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FC7F36" w:rsidRPr="005337AA" w:rsidRDefault="005337AA" w:rsidP="005D1DAB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Вазопись </w:t>
      </w:r>
      <w:r w:rsidR="00B6504A">
        <w:rPr>
          <w:rFonts w:ascii="Times New Roman" w:hAnsi="Times New Roman" w:cs="Times New Roman"/>
          <w:b/>
          <w:color w:val="FF0000"/>
          <w:sz w:val="28"/>
          <w:szCs w:val="28"/>
        </w:rPr>
        <w:t>Р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анней классики</w:t>
      </w:r>
    </w:p>
    <w:p w:rsidR="009C371A" w:rsidRPr="009C371A" w:rsidRDefault="009C371A" w:rsidP="009C371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371A">
        <w:rPr>
          <w:noProof/>
          <w:lang w:eastAsia="ru-RU"/>
        </w:rPr>
        <w:drawing>
          <wp:inline distT="0" distB="0" distL="0" distR="0">
            <wp:extent cx="3353510" cy="5313872"/>
            <wp:effectExtent l="0" t="0" r="0" b="1270"/>
            <wp:docPr id="9" name="Рисунок 9" descr="http://img1.liveinternet.ru/images/attach/c/4/123/287/123287957_Cl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1.liveinternet.ru/images/attach/c/4/123/287/123287957_Cli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6" t="1991" r="4348" b="1376"/>
                    <a:stretch/>
                  </pic:blipFill>
                  <pic:spPr bwMode="auto">
                    <a:xfrm>
                      <a:off x="0" y="0"/>
                      <a:ext cx="3362872" cy="532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Pr="009C371A">
        <w:rPr>
          <w:noProof/>
          <w:lang w:eastAsia="ru-RU"/>
        </w:rPr>
        <w:drawing>
          <wp:inline distT="0" distB="0" distL="0" distR="0">
            <wp:extent cx="3209026" cy="5267646"/>
            <wp:effectExtent l="0" t="0" r="0" b="0"/>
            <wp:docPr id="10" name="Рисунок 10" descr="https://upload.wikimedia.org/wikipedia/commons/thumb/5/55/Athena_Herakles_Staatliche_Antikensammlungen_2301_A_full.jpg/800px-Athena_Herakles_Staatliche_Antikensammlungen_2301_A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5/55/Athena_Herakles_Staatliche_Antikensammlungen_2301_A_full.jpg/800px-Athena_Herakles_Staatliche_Antikensammlungen_2301_A_f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4" t="7980" r="9747" b="1389"/>
                    <a:stretch/>
                  </pic:blipFill>
                  <pic:spPr bwMode="auto">
                    <a:xfrm>
                      <a:off x="0" y="0"/>
                      <a:ext cx="3227565" cy="529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71A" w:rsidRPr="009C371A" w:rsidRDefault="009C371A" w:rsidP="009C371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371A">
        <w:rPr>
          <w:rFonts w:ascii="Times New Roman" w:hAnsi="Times New Roman" w:cs="Times New Roman"/>
          <w:b/>
          <w:sz w:val="24"/>
          <w:szCs w:val="24"/>
        </w:rPr>
        <w:t xml:space="preserve">Андокид. Амфора. Похищение Гераклом пса Кербера из Аида. Ок. 530 до н.э.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        Андокид. Амфора. Пирующий Геракл</w:t>
      </w:r>
    </w:p>
    <w:p w:rsidR="009C371A" w:rsidRPr="009C371A" w:rsidRDefault="009C371A" w:rsidP="009C371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371A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="00B6504A"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C371A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Чернофигурная вазопись </w:t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6504A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9C371A">
        <w:rPr>
          <w:rFonts w:ascii="Times New Roman" w:hAnsi="Times New Roman" w:cs="Times New Roman"/>
          <w:b/>
          <w:color w:val="FF0000"/>
          <w:sz w:val="24"/>
          <w:szCs w:val="24"/>
        </w:rPr>
        <w:t>Краснофигурная вазопись</w:t>
      </w:r>
    </w:p>
    <w:p w:rsidR="009C371A" w:rsidRDefault="009C371A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43906" cy="3026312"/>
            <wp:effectExtent l="0" t="0" r="0" b="3175"/>
            <wp:docPr id="224" name="Рисунок 224" descr="https://upload.wikimedia.org/wikipedia/commons/thumb/b/bc/Satyr_maenad_Louvre_G34.jpg/800px-Satyr_maenad_Louvre_G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b/bc/Satyr_maenad_Louvre_G34.jpg/800px-Satyr_maenad_Louvre_G3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82" cy="303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FF1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CA4F0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403FF1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403FF1">
        <w:rPr>
          <w:noProof/>
          <w:lang w:eastAsia="ru-RU"/>
        </w:rPr>
        <w:drawing>
          <wp:inline distT="0" distB="0" distL="0" distR="0">
            <wp:extent cx="3021177" cy="3021177"/>
            <wp:effectExtent l="0" t="0" r="8255" b="8255"/>
            <wp:docPr id="225" name="Рисунок 225" descr="https://im0-tub-ru.yandex.net/i?id=5b3b379a33104eafe91f196906cde85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5b3b379a33104eafe91f196906cde85f-l&amp;n=1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221" cy="302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F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A4F0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403FF1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403FF1">
        <w:rPr>
          <w:noProof/>
          <w:lang w:eastAsia="ru-RU"/>
        </w:rPr>
        <w:drawing>
          <wp:inline distT="0" distB="0" distL="0" distR="0">
            <wp:extent cx="3035808" cy="3035808"/>
            <wp:effectExtent l="0" t="0" r="0" b="0"/>
            <wp:docPr id="226" name="Рисунок 226" descr="https://upload.wikimedia.org/wikipedia/commons/thumb/1/11/Dionysos_satyrs_Cdm_Paris_575.jpg/800px-Dionysos_satyrs_Cdm_Paris_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1/11/Dionysos_satyrs_Cdm_Paris_575.jpg/800px-Dionysos_satyrs_Cdm_Paris_57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849" cy="303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71A" w:rsidRDefault="009C371A" w:rsidP="009C371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C371A">
        <w:rPr>
          <w:rFonts w:ascii="Times New Roman" w:hAnsi="Times New Roman" w:cs="Times New Roman"/>
          <w:b/>
          <w:sz w:val="24"/>
          <w:szCs w:val="24"/>
        </w:rPr>
        <w:t>Евфроний</w:t>
      </w:r>
      <w:r>
        <w:rPr>
          <w:rStyle w:val="aa"/>
          <w:rFonts w:ascii="Times New Roman" w:hAnsi="Times New Roman" w:cs="Times New Roman"/>
          <w:b/>
          <w:sz w:val="24"/>
          <w:szCs w:val="24"/>
        </w:rPr>
        <w:footnoteReference w:id="13"/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9C371A">
        <w:rPr>
          <w:rFonts w:ascii="Times New Roman" w:hAnsi="Times New Roman" w:cs="Times New Roman"/>
          <w:b/>
          <w:sz w:val="24"/>
          <w:szCs w:val="24"/>
        </w:rPr>
        <w:t>Сатир преследует менаду. 51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-500 </w:t>
      </w:r>
      <w:r w:rsidR="00CA4F04">
        <w:rPr>
          <w:rFonts w:ascii="Times New Roman" w:hAnsi="Times New Roman" w:cs="Times New Roman"/>
          <w:b/>
          <w:sz w:val="24"/>
          <w:szCs w:val="24"/>
        </w:rPr>
        <w:t>до н.</w:t>
      </w:r>
      <w:r w:rsidRPr="009C371A">
        <w:rPr>
          <w:rFonts w:ascii="Times New Roman" w:hAnsi="Times New Roman" w:cs="Times New Roman"/>
          <w:b/>
          <w:sz w:val="24"/>
          <w:szCs w:val="24"/>
        </w:rPr>
        <w:t>э.</w:t>
      </w:r>
      <w:r w:rsidR="00CA4F0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9C371A">
        <w:rPr>
          <w:rFonts w:ascii="Times New Roman" w:hAnsi="Times New Roman" w:cs="Times New Roman"/>
          <w:b/>
          <w:sz w:val="24"/>
          <w:szCs w:val="24"/>
        </w:rPr>
        <w:t xml:space="preserve"> Дурис</w:t>
      </w:r>
      <w:r>
        <w:rPr>
          <w:rStyle w:val="aa"/>
          <w:rFonts w:ascii="Times New Roman" w:hAnsi="Times New Roman" w:cs="Times New Roman"/>
          <w:b/>
          <w:sz w:val="24"/>
          <w:szCs w:val="24"/>
        </w:rPr>
        <w:footnoteReference w:id="14"/>
      </w:r>
      <w:r w:rsidR="00403FF1">
        <w:rPr>
          <w:rFonts w:ascii="Times New Roman" w:hAnsi="Times New Roman" w:cs="Times New Roman"/>
          <w:b/>
          <w:sz w:val="24"/>
          <w:szCs w:val="24"/>
        </w:rPr>
        <w:t>.</w:t>
      </w:r>
      <w:r w:rsidR="00403FF1" w:rsidRPr="00403FF1">
        <w:rPr>
          <w:rFonts w:ascii="Times New Roman" w:hAnsi="Times New Roman" w:cs="Times New Roman"/>
          <w:b/>
          <w:sz w:val="24"/>
          <w:szCs w:val="24"/>
        </w:rPr>
        <w:t xml:space="preserve"> Ф</w:t>
      </w:r>
      <w:r w:rsidR="00403FF1">
        <w:rPr>
          <w:rFonts w:ascii="Times New Roman" w:hAnsi="Times New Roman" w:cs="Times New Roman"/>
          <w:b/>
          <w:sz w:val="24"/>
          <w:szCs w:val="24"/>
        </w:rPr>
        <w:t>етида и Пелей. Ок. 490. до н.</w:t>
      </w:r>
      <w:r w:rsidR="00403FF1" w:rsidRPr="00403FF1">
        <w:rPr>
          <w:rFonts w:ascii="Times New Roman" w:hAnsi="Times New Roman" w:cs="Times New Roman"/>
          <w:b/>
          <w:sz w:val="24"/>
          <w:szCs w:val="24"/>
        </w:rPr>
        <w:t>э</w:t>
      </w:r>
      <w:r w:rsidR="00403FF1">
        <w:rPr>
          <w:rFonts w:ascii="Times New Roman" w:hAnsi="Times New Roman" w:cs="Times New Roman"/>
          <w:b/>
          <w:sz w:val="24"/>
          <w:szCs w:val="24"/>
        </w:rPr>
        <w:t>.</w:t>
      </w:r>
      <w:r w:rsidR="00CA4F04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="00403FF1">
        <w:rPr>
          <w:rFonts w:ascii="Times New Roman" w:hAnsi="Times New Roman" w:cs="Times New Roman"/>
          <w:b/>
          <w:sz w:val="24"/>
          <w:szCs w:val="24"/>
        </w:rPr>
        <w:t xml:space="preserve"> Бриг</w:t>
      </w:r>
      <w:r w:rsidR="00403FF1">
        <w:rPr>
          <w:rStyle w:val="aa"/>
          <w:rFonts w:ascii="Times New Roman" w:hAnsi="Times New Roman" w:cs="Times New Roman"/>
          <w:b/>
          <w:sz w:val="24"/>
          <w:szCs w:val="24"/>
        </w:rPr>
        <w:footnoteReference w:id="15"/>
      </w:r>
      <w:r w:rsidR="00403FF1">
        <w:rPr>
          <w:rFonts w:ascii="Times New Roman" w:hAnsi="Times New Roman" w:cs="Times New Roman"/>
          <w:b/>
          <w:sz w:val="24"/>
          <w:szCs w:val="24"/>
        </w:rPr>
        <w:t>. Дионис и сатиры</w:t>
      </w:r>
      <w:r w:rsidR="00CA4F04">
        <w:rPr>
          <w:rFonts w:ascii="Times New Roman" w:hAnsi="Times New Roman" w:cs="Times New Roman"/>
          <w:b/>
          <w:sz w:val="24"/>
          <w:szCs w:val="24"/>
        </w:rPr>
        <w:t>. 480 до н.</w:t>
      </w:r>
      <w:r w:rsidR="00403FF1" w:rsidRPr="00403FF1">
        <w:rPr>
          <w:rFonts w:ascii="Times New Roman" w:hAnsi="Times New Roman" w:cs="Times New Roman"/>
          <w:b/>
          <w:sz w:val="24"/>
          <w:szCs w:val="24"/>
        </w:rPr>
        <w:t>э.</w:t>
      </w: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4F04" w:rsidRDefault="00CA4F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12DE" w:rsidRDefault="00E612DE" w:rsidP="00E612D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94176" cy="3664906"/>
            <wp:effectExtent l="0" t="0" r="1905" b="0"/>
            <wp:docPr id="235" name="Рисунок 235" descr="http://www.varvar.ru/arhiv/gallery/vaza/duris/images/duris-1-eos-memnon-louv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varvar.ru/arhiv/gallery/vaza/duris/images/duris-1-eos-memnon-louvr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346" cy="367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5800953" cy="3637492"/>
            <wp:effectExtent l="0" t="0" r="0" b="1270"/>
            <wp:docPr id="236" name="Рисунок 236" descr="http://www.greek-center.ru/upload/medialibrary/081/08166955b739fd6539360f138bcbeb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reek-center.ru/upload/medialibrary/081/08166955b739fd6539360f138bcbeb7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059" cy="364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2DE" w:rsidRDefault="00E612DE" w:rsidP="00E612DE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5D1DAB">
        <w:rPr>
          <w:rFonts w:ascii="Times New Roman" w:hAnsi="Times New Roman" w:cs="Times New Roman"/>
          <w:b/>
          <w:iCs/>
          <w:sz w:val="24"/>
          <w:szCs w:val="24"/>
        </w:rPr>
        <w:t>Дурис</w:t>
      </w:r>
    </w:p>
    <w:p w:rsidR="00E612DE" w:rsidRDefault="00E612DE" w:rsidP="00E612D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</w:t>
      </w:r>
      <w:r w:rsidRPr="005D1DAB">
        <w:rPr>
          <w:rFonts w:ascii="Times New Roman" w:hAnsi="Times New Roman" w:cs="Times New Roman"/>
          <w:b/>
          <w:iCs/>
          <w:sz w:val="24"/>
          <w:szCs w:val="24"/>
        </w:rPr>
        <w:t xml:space="preserve">Эосс с телом Мемнона. </w:t>
      </w:r>
      <w:r>
        <w:rPr>
          <w:rFonts w:ascii="Times New Roman" w:hAnsi="Times New Roman" w:cs="Times New Roman"/>
          <w:b/>
          <w:iCs/>
          <w:sz w:val="24"/>
          <w:szCs w:val="24"/>
        </w:rPr>
        <w:t>Килик</w:t>
      </w:r>
      <w:r w:rsidRPr="005D1DAB">
        <w:rPr>
          <w:rFonts w:ascii="Times New Roman" w:hAnsi="Times New Roman" w:cs="Times New Roman"/>
          <w:b/>
          <w:iCs/>
          <w:sz w:val="24"/>
          <w:szCs w:val="24"/>
        </w:rPr>
        <w:t>. Ок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5D1DAB">
        <w:rPr>
          <w:rFonts w:ascii="Times New Roman" w:hAnsi="Times New Roman" w:cs="Times New Roman"/>
          <w:b/>
          <w:iCs/>
          <w:sz w:val="24"/>
          <w:szCs w:val="24"/>
        </w:rPr>
        <w:t xml:space="preserve"> 490</w:t>
      </w:r>
      <w:r>
        <w:rPr>
          <w:rFonts w:ascii="Times New Roman" w:hAnsi="Times New Roman" w:cs="Times New Roman"/>
          <w:b/>
          <w:iCs/>
          <w:sz w:val="24"/>
          <w:szCs w:val="24"/>
        </w:rPr>
        <w:t>-</w:t>
      </w:r>
      <w:r w:rsidRPr="005D1DAB">
        <w:rPr>
          <w:rFonts w:ascii="Times New Roman" w:hAnsi="Times New Roman" w:cs="Times New Roman"/>
          <w:b/>
          <w:iCs/>
          <w:sz w:val="24"/>
          <w:szCs w:val="24"/>
        </w:rPr>
        <w:t>480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до н.</w:t>
      </w:r>
      <w:r w:rsidRPr="005D1DAB">
        <w:rPr>
          <w:rFonts w:ascii="Times New Roman" w:hAnsi="Times New Roman" w:cs="Times New Roman"/>
          <w:b/>
          <w:iCs/>
          <w:sz w:val="24"/>
          <w:szCs w:val="24"/>
        </w:rPr>
        <w:t>э.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                                                                         </w:t>
      </w:r>
      <w:r w:rsidRPr="00E612DE">
        <w:rPr>
          <w:rFonts w:ascii="Times New Roman" w:hAnsi="Times New Roman" w:cs="Times New Roman"/>
          <w:b/>
          <w:iCs/>
          <w:sz w:val="24"/>
          <w:szCs w:val="24"/>
        </w:rPr>
        <w:t>Школьная сцена</w:t>
      </w:r>
    </w:p>
    <w:p w:rsidR="00E612DE" w:rsidRDefault="00E612DE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12DE" w:rsidRDefault="00E612DE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12DE" w:rsidRDefault="00E612DE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12DE" w:rsidRDefault="00E612DE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12DE" w:rsidRDefault="00E612DE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12DE" w:rsidRDefault="00E612DE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12DE" w:rsidRDefault="00E13104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32970" cy="5986733"/>
            <wp:effectExtent l="0" t="0" r="6350" b="0"/>
            <wp:docPr id="229" name="Рисунок 229" descr="https://img-fotki.yandex.ru/get/3603/resurs3sergiy.115/0_2d023_602e9748_XL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3603/resurs3sergiy.115/0_2d023_602e9748_XL.bmp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194" cy="600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6C8" w:rsidRPr="00216192" w:rsidRDefault="005D1DAB" w:rsidP="00216192">
      <w:pPr>
        <w:spacing w:after="0" w:line="36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5D1DAB">
        <w:rPr>
          <w:rFonts w:ascii="Times New Roman" w:hAnsi="Times New Roman" w:cs="Times New Roman"/>
          <w:b/>
          <w:iCs/>
          <w:sz w:val="24"/>
          <w:szCs w:val="24"/>
        </w:rPr>
        <w:t>Бриг. Последствия пирушки. Роспись килика. Ок</w:t>
      </w:r>
      <w:r w:rsidR="00E13104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5D1DAB">
        <w:rPr>
          <w:rFonts w:ascii="Times New Roman" w:hAnsi="Times New Roman" w:cs="Times New Roman"/>
          <w:b/>
          <w:iCs/>
          <w:sz w:val="24"/>
          <w:szCs w:val="24"/>
        </w:rPr>
        <w:t xml:space="preserve"> 480 до н.э.</w:t>
      </w:r>
    </w:p>
    <w:p w:rsidR="00A736C8" w:rsidRDefault="00A736C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74413" cy="4674413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609" cy="4674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4709748" cy="4673652"/>
            <wp:effectExtent l="0" t="0" r="0" b="0"/>
            <wp:docPr id="237" name="Рисунок 237" descr="https://img-fotki.yandex.ru/get/3603/resurs3sergiy.115/0_2d023_602e9748_XL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3603/resurs3sergiy.115/0_2d023_602e9748_XL.bmp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971" cy="468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6C8" w:rsidRDefault="00A736C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736C8">
        <w:rPr>
          <w:rFonts w:ascii="Times New Roman" w:hAnsi="Times New Roman" w:cs="Times New Roman"/>
          <w:b/>
          <w:sz w:val="24"/>
          <w:szCs w:val="24"/>
        </w:rPr>
        <w:t>Бриг</w:t>
      </w:r>
    </w:p>
    <w:p w:rsidR="00A736C8" w:rsidRDefault="00A736C8" w:rsidP="00A736C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</w:t>
      </w:r>
      <w:r w:rsidRPr="00A736C8">
        <w:rPr>
          <w:rFonts w:ascii="Times New Roman" w:hAnsi="Times New Roman" w:cs="Times New Roman"/>
          <w:b/>
          <w:sz w:val="24"/>
          <w:szCs w:val="24"/>
        </w:rPr>
        <w:t>Дионис и сатиры. 480 до н.э.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</w:t>
      </w:r>
      <w:r w:rsidR="00B6504A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6504A">
        <w:rPr>
          <w:rFonts w:ascii="Times New Roman" w:hAnsi="Times New Roman" w:cs="Times New Roman"/>
          <w:b/>
          <w:sz w:val="24"/>
          <w:szCs w:val="24"/>
        </w:rPr>
        <w:t>Последствия пирушки</w:t>
      </w:r>
      <w:r w:rsidRPr="00A736C8">
        <w:rPr>
          <w:rFonts w:ascii="Times New Roman" w:hAnsi="Times New Roman" w:cs="Times New Roman"/>
          <w:b/>
          <w:sz w:val="24"/>
          <w:szCs w:val="24"/>
        </w:rPr>
        <w:t>. Ок. 480 до н.э.</w:t>
      </w:r>
    </w:p>
    <w:p w:rsidR="00A736C8" w:rsidRDefault="00A736C8" w:rsidP="005D1DA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91924" cy="5891842"/>
            <wp:effectExtent l="0" t="0" r="8890" b="0"/>
            <wp:docPr id="238" name="Рисунок 238" descr="http://present5.com/presentforday2/20170210/3_vazopisy_images/3_vazopisy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resent5.com/presentforday2/20170210/3_vazopisy_images/3_vazopisy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92" r="52237" b="2418"/>
                    <a:stretch/>
                  </pic:blipFill>
                  <pic:spPr bwMode="auto">
                    <a:xfrm>
                      <a:off x="0" y="0"/>
                      <a:ext cx="4403544" cy="590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F6C" w:rsidRDefault="00A736C8" w:rsidP="0021619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Ваза</w:t>
      </w:r>
      <w:r w:rsidRPr="00A736C8">
        <w:rPr>
          <w:rFonts w:ascii="Times New Roman" w:hAnsi="Times New Roman" w:cs="Times New Roman"/>
          <w:b/>
          <w:sz w:val="24"/>
          <w:szCs w:val="24"/>
        </w:rPr>
        <w:t xml:space="preserve"> с ласточкой. Кон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VI</w:t>
      </w:r>
      <w:r w:rsidRPr="00A736C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Pr="00A736C8">
        <w:rPr>
          <w:rFonts w:ascii="Times New Roman" w:hAnsi="Times New Roman" w:cs="Times New Roman"/>
          <w:b/>
          <w:sz w:val="24"/>
          <w:szCs w:val="24"/>
        </w:rPr>
        <w:t>нач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A736C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b/>
          <w:sz w:val="24"/>
          <w:szCs w:val="24"/>
        </w:rPr>
        <w:t xml:space="preserve"> в. до н.</w:t>
      </w:r>
      <w:r w:rsidRPr="00A736C8">
        <w:rPr>
          <w:rFonts w:ascii="Times New Roman" w:hAnsi="Times New Roman" w:cs="Times New Roman"/>
          <w:b/>
          <w:sz w:val="24"/>
          <w:szCs w:val="24"/>
        </w:rPr>
        <w:t>э.</w:t>
      </w:r>
    </w:p>
    <w:p w:rsidR="006C7728" w:rsidRDefault="006C7728" w:rsidP="0021619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7728">
        <w:rPr>
          <w:rFonts w:ascii="Times New Roman" w:hAnsi="Times New Roman" w:cs="Times New Roman"/>
          <w:b/>
          <w:sz w:val="24"/>
          <w:szCs w:val="24"/>
        </w:rPr>
        <w:lastRenderedPageBreak/>
        <w:t>Вазопись. Вопросы к изученным памятникам</w:t>
      </w:r>
    </w:p>
    <w:p w:rsidR="006C7728" w:rsidRDefault="006C7728" w:rsidP="006C7728">
      <w:pPr>
        <w:pStyle w:val="a7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C7728">
        <w:rPr>
          <w:rFonts w:ascii="Times New Roman" w:hAnsi="Times New Roman" w:cs="Times New Roman"/>
          <w:b/>
          <w:sz w:val="24"/>
          <w:szCs w:val="24"/>
        </w:rPr>
        <w:t>Евфроний, Дурис, Бриг</w:t>
      </w:r>
      <w:r>
        <w:rPr>
          <w:rFonts w:ascii="Times New Roman" w:hAnsi="Times New Roman" w:cs="Times New Roman"/>
          <w:b/>
          <w:sz w:val="24"/>
          <w:szCs w:val="24"/>
        </w:rPr>
        <w:t>. Что нового появляется в их творчестве?</w:t>
      </w:r>
    </w:p>
    <w:p w:rsidR="00100E58" w:rsidRPr="00100E58" w:rsidRDefault="00100E58" w:rsidP="00100E58">
      <w:pPr>
        <w:pStyle w:val="a7"/>
        <w:numPr>
          <w:ilvl w:val="0"/>
          <w:numId w:val="3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 вазописи Ранней классики проступают черты р</w:t>
      </w:r>
      <w:r w:rsidR="006C7728" w:rsidRPr="006C7728">
        <w:rPr>
          <w:rFonts w:ascii="Times New Roman" w:hAnsi="Times New Roman" w:cs="Times New Roman"/>
          <w:b/>
          <w:sz w:val="24"/>
          <w:szCs w:val="24"/>
        </w:rPr>
        <w:t>еализм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="006C7728" w:rsidRPr="006C7728">
        <w:rPr>
          <w:rFonts w:ascii="Times New Roman" w:hAnsi="Times New Roman" w:cs="Times New Roman"/>
          <w:b/>
          <w:sz w:val="24"/>
          <w:szCs w:val="24"/>
        </w:rPr>
        <w:t xml:space="preserve"> в построении сюжета</w:t>
      </w:r>
      <w:r>
        <w:rPr>
          <w:rFonts w:ascii="Times New Roman" w:hAnsi="Times New Roman" w:cs="Times New Roman"/>
          <w:b/>
          <w:sz w:val="24"/>
          <w:szCs w:val="24"/>
        </w:rPr>
        <w:t>. Как  это выражено композиционно и пластически?</w:t>
      </w:r>
    </w:p>
    <w:p w:rsidR="006C7728" w:rsidRDefault="00100E58" w:rsidP="00100E58">
      <w:pPr>
        <w:pStyle w:val="a7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0E58">
        <w:rPr>
          <w:rFonts w:ascii="Times New Roman" w:hAnsi="Times New Roman" w:cs="Times New Roman"/>
          <w:b/>
          <w:sz w:val="24"/>
          <w:szCs w:val="24"/>
        </w:rPr>
        <w:t>Ваза с ласточкой. Кон. VI – нач. V в. до н.э.</w:t>
      </w:r>
      <w:r>
        <w:rPr>
          <w:rFonts w:ascii="Times New Roman" w:hAnsi="Times New Roman" w:cs="Times New Roman"/>
          <w:b/>
          <w:sz w:val="24"/>
          <w:szCs w:val="24"/>
        </w:rPr>
        <w:t xml:space="preserve"> Новизна в построении сюжета.</w:t>
      </w:r>
    </w:p>
    <w:p w:rsidR="00953ACB" w:rsidRDefault="00953ACB" w:rsidP="00953ACB">
      <w:pPr>
        <w:pStyle w:val="a7"/>
        <w:spacing w:after="0"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53ACB" w:rsidRDefault="00953ACB" w:rsidP="00953ACB">
      <w:pPr>
        <w:pStyle w:val="a7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Ответы на вопросы. Вазопись.</w:t>
      </w:r>
    </w:p>
    <w:p w:rsidR="00BB31F2" w:rsidRDefault="00953ACB" w:rsidP="00953ACB">
      <w:pPr>
        <w:pStyle w:val="a7"/>
        <w:spacing w:after="0" w:line="360" w:lineRule="auto"/>
        <w:ind w:left="360" w:hanging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 В вазах Ефрония видно стремление к свободным и сложным ракурсам и движениям . В вазах рисунки которых исполнены Дурисом чувствуется зависимость художественных приемом от характера сюжета и </w:t>
      </w:r>
      <w:r w:rsidR="00BB31F2">
        <w:rPr>
          <w:rFonts w:ascii="Times New Roman" w:hAnsi="Times New Roman" w:cs="Times New Roman"/>
          <w:b/>
          <w:sz w:val="24"/>
          <w:szCs w:val="24"/>
        </w:rPr>
        <w:t>он легко мог построить сложную позу или жест. Мастера вазописи такие ,как Бриг, ясно стали представлять себе, что архитектурная красота форм вазы не должна разрушаться  изображением.</w:t>
      </w:r>
    </w:p>
    <w:p w:rsidR="00953ACB" w:rsidRDefault="00BB31F2" w:rsidP="00953ACB">
      <w:pPr>
        <w:pStyle w:val="a7"/>
        <w:spacing w:after="0" w:line="360" w:lineRule="auto"/>
        <w:ind w:left="360" w:hanging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953AC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Композиция вазописи Ранней классики становилась все более целос</w:t>
      </w:r>
      <w:r w:rsidR="00144C1B">
        <w:rPr>
          <w:rFonts w:ascii="Times New Roman" w:hAnsi="Times New Roman" w:cs="Times New Roman"/>
          <w:b/>
          <w:sz w:val="24"/>
          <w:szCs w:val="24"/>
        </w:rPr>
        <w:t>тной и законченной , она было естественно ограничена внутренней поверхностью чаши или боковой поверхностью между ручками вазы. Вместо плоского изображения мастера стали изображать трехмерные  тела, взятые в самых разнообразных и живых поворотах и ракурсах.</w:t>
      </w:r>
    </w:p>
    <w:p w:rsidR="00144C1B" w:rsidRDefault="00144C1B" w:rsidP="00953ACB">
      <w:pPr>
        <w:pStyle w:val="a7"/>
        <w:spacing w:after="0" w:line="360" w:lineRule="auto"/>
        <w:ind w:left="360" w:hanging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0069DA">
        <w:rPr>
          <w:rFonts w:ascii="Times New Roman" w:hAnsi="Times New Roman" w:cs="Times New Roman"/>
          <w:b/>
          <w:sz w:val="24"/>
          <w:szCs w:val="24"/>
        </w:rPr>
        <w:t>В изображении на "вазе с ласточкой" не интересовала окружающая среда, а отношение человека к природе передавалось через изображение самого человека, через его реакцию на явления природы. Три фигуры , различные по своему сложению , связаны одним действием и образуют целостную и живую группу. Также они связаны коротким ди</w:t>
      </w:r>
      <w:r w:rsidR="00D67794">
        <w:rPr>
          <w:rFonts w:ascii="Times New Roman" w:hAnsi="Times New Roman" w:cs="Times New Roman"/>
          <w:b/>
          <w:color w:val="FF0000"/>
          <w:sz w:val="24"/>
          <w:szCs w:val="24"/>
        </w:rPr>
        <w:t>а</w:t>
      </w:r>
      <w:r w:rsidR="000069DA">
        <w:rPr>
          <w:rFonts w:ascii="Times New Roman" w:hAnsi="Times New Roman" w:cs="Times New Roman"/>
          <w:b/>
          <w:sz w:val="24"/>
          <w:szCs w:val="24"/>
        </w:rPr>
        <w:t>логом.</w:t>
      </w:r>
    </w:p>
    <w:p w:rsidR="00D67794" w:rsidRPr="00D67794" w:rsidRDefault="00D67794" w:rsidP="00953ACB">
      <w:pPr>
        <w:pStyle w:val="a7"/>
        <w:spacing w:after="0" w:line="360" w:lineRule="auto"/>
        <w:ind w:left="360" w:hanging="360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Вазопись - 5</w:t>
      </w:r>
    </w:p>
    <w:sectPr w:rsidR="00D67794" w:rsidRPr="00D67794" w:rsidSect="00AD6970">
      <w:footerReference w:type="default" r:id="rId78"/>
      <w:footnotePr>
        <w:numRestart w:val="eachPage"/>
      </w:footnotePr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2A0F" w:rsidRDefault="00FD2A0F" w:rsidP="00AD6970">
      <w:pPr>
        <w:spacing w:after="0" w:line="240" w:lineRule="auto"/>
      </w:pPr>
      <w:r>
        <w:separator/>
      </w:r>
    </w:p>
  </w:endnote>
  <w:endnote w:type="continuationSeparator" w:id="0">
    <w:p w:rsidR="00FD2A0F" w:rsidRDefault="00FD2A0F" w:rsidP="00AD69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90124565"/>
      <w:docPartObj>
        <w:docPartGallery w:val="Page Numbers (Bottom of Page)"/>
        <w:docPartUnique/>
      </w:docPartObj>
    </w:sdtPr>
    <w:sdtEndPr/>
    <w:sdtContent>
      <w:p w:rsidR="00144C1B" w:rsidRDefault="00F93C7C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454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44C1B" w:rsidRDefault="00144C1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2A0F" w:rsidRDefault="00FD2A0F" w:rsidP="00AD6970">
      <w:pPr>
        <w:spacing w:after="0" w:line="240" w:lineRule="auto"/>
      </w:pPr>
      <w:r>
        <w:separator/>
      </w:r>
    </w:p>
  </w:footnote>
  <w:footnote w:type="continuationSeparator" w:id="0">
    <w:p w:rsidR="00FD2A0F" w:rsidRDefault="00FD2A0F" w:rsidP="00AD6970">
      <w:pPr>
        <w:spacing w:after="0" w:line="240" w:lineRule="auto"/>
      </w:pPr>
      <w:r>
        <w:continuationSeparator/>
      </w:r>
    </w:p>
  </w:footnote>
  <w:footnote w:id="1">
    <w:p w:rsidR="00144C1B" w:rsidRPr="004D6FE4" w:rsidRDefault="00144C1B" w:rsidP="004D6FE4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4D6FE4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4D6FE4">
        <w:rPr>
          <w:rFonts w:ascii="Times New Roman" w:hAnsi="Times New Roman" w:cs="Times New Roman"/>
          <w:sz w:val="22"/>
          <w:szCs w:val="22"/>
        </w:rPr>
        <w:t xml:space="preserve"> </w:t>
      </w:r>
      <w:r w:rsidRPr="004D6FE4">
        <w:rPr>
          <w:rFonts w:ascii="Times New Roman" w:hAnsi="Times New Roman" w:cs="Times New Roman"/>
          <w:b/>
          <w:sz w:val="22"/>
          <w:szCs w:val="22"/>
        </w:rPr>
        <w:t>Парис (также известен под именем Алаксанду или Александр)</w:t>
      </w:r>
      <w:r w:rsidRPr="004D6FE4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4D6FE4">
        <w:rPr>
          <w:rFonts w:ascii="Times New Roman" w:hAnsi="Times New Roman" w:cs="Times New Roman"/>
          <w:sz w:val="22"/>
          <w:szCs w:val="22"/>
        </w:rPr>
        <w:t xml:space="preserve"> в древнегреческом эпосе сын троянской царской четы Приама и Гекубы, виновник развязывания Троянской войны.</w:t>
      </w:r>
    </w:p>
  </w:footnote>
  <w:footnote w:id="2">
    <w:p w:rsidR="00144C1B" w:rsidRPr="00F80171" w:rsidRDefault="00144C1B" w:rsidP="00F80171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F80171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F80171">
        <w:rPr>
          <w:rFonts w:ascii="Times New Roman" w:hAnsi="Times New Roman" w:cs="Times New Roman"/>
          <w:sz w:val="22"/>
          <w:szCs w:val="22"/>
        </w:rPr>
        <w:t xml:space="preserve"> </w:t>
      </w:r>
      <w:r w:rsidRPr="00F80171">
        <w:rPr>
          <w:rFonts w:ascii="Times New Roman" w:hAnsi="Times New Roman" w:cs="Times New Roman"/>
          <w:b/>
          <w:sz w:val="22"/>
          <w:szCs w:val="22"/>
        </w:rPr>
        <w:t>Гармодий и Аристогитон</w:t>
      </w:r>
      <w:r w:rsidRPr="00F80171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- </w:t>
      </w:r>
      <w:r w:rsidRPr="00F80171">
        <w:rPr>
          <w:rFonts w:ascii="Times New Roman" w:hAnsi="Times New Roman" w:cs="Times New Roman"/>
          <w:sz w:val="22"/>
          <w:szCs w:val="22"/>
        </w:rPr>
        <w:t>афинские граждане, совершившие в 514 г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F80171">
        <w:rPr>
          <w:rFonts w:ascii="Times New Roman" w:hAnsi="Times New Roman" w:cs="Times New Roman"/>
          <w:sz w:val="22"/>
          <w:szCs w:val="22"/>
        </w:rPr>
        <w:t xml:space="preserve"> до н. э. покушение на братьев-тиранов Гиппия и Гиппарха, в результате чего убили последнего и погибли сами.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F80171">
        <w:rPr>
          <w:rFonts w:ascii="Times New Roman" w:hAnsi="Times New Roman" w:cs="Times New Roman"/>
          <w:sz w:val="22"/>
          <w:szCs w:val="22"/>
        </w:rPr>
        <w:t>После свержения тирании в 510 г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F80171">
        <w:rPr>
          <w:rFonts w:ascii="Times New Roman" w:hAnsi="Times New Roman" w:cs="Times New Roman"/>
          <w:sz w:val="22"/>
          <w:szCs w:val="22"/>
        </w:rPr>
        <w:t xml:space="preserve"> до н. э. и установления в Афинах первой в мире демократии Гармодий и Аристогитон стали знаковыми фигурами борьбы против тирании. Они почитались как национальные герои и основатели свободного государства</w:t>
      </w:r>
      <w:r>
        <w:rPr>
          <w:rFonts w:ascii="Times New Roman" w:hAnsi="Times New Roman" w:cs="Times New Roman"/>
          <w:sz w:val="22"/>
          <w:szCs w:val="22"/>
        </w:rPr>
        <w:t>. В</w:t>
      </w:r>
      <w:r w:rsidRPr="00F80171">
        <w:rPr>
          <w:rFonts w:ascii="Times New Roman" w:hAnsi="Times New Roman" w:cs="Times New Roman"/>
          <w:sz w:val="22"/>
          <w:szCs w:val="22"/>
        </w:rPr>
        <w:t xml:space="preserve"> их честь был установлен культ, сочинялись песни, их потомки были освобождены от налогов. Афиняне воздвигли им на Агоре легендарный памятник «Тираноборцы»</w:t>
      </w:r>
      <w:r>
        <w:rPr>
          <w:rFonts w:ascii="Times New Roman" w:hAnsi="Times New Roman" w:cs="Times New Roman"/>
          <w:sz w:val="22"/>
          <w:szCs w:val="22"/>
        </w:rPr>
        <w:t>.</w:t>
      </w:r>
    </w:p>
  </w:footnote>
  <w:footnote w:id="3">
    <w:p w:rsidR="00144C1B" w:rsidRPr="00FF0B01" w:rsidRDefault="00144C1B" w:rsidP="00FF0B01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FF0B01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FF0B01">
        <w:rPr>
          <w:rFonts w:ascii="Times New Roman" w:hAnsi="Times New Roman" w:cs="Times New Roman"/>
          <w:sz w:val="22"/>
          <w:szCs w:val="22"/>
        </w:rPr>
        <w:t xml:space="preserve"> </w:t>
      </w:r>
      <w:r w:rsidRPr="00FF0B01">
        <w:rPr>
          <w:rFonts w:ascii="Times New Roman" w:hAnsi="Times New Roman" w:cs="Times New Roman"/>
          <w:b/>
          <w:sz w:val="22"/>
          <w:szCs w:val="22"/>
        </w:rPr>
        <w:t>Пифагор Регийский (V в. до н. э.) -</w:t>
      </w:r>
      <w:r w:rsidRPr="00FF0B01">
        <w:rPr>
          <w:rFonts w:ascii="Times New Roman" w:hAnsi="Times New Roman" w:cs="Times New Roman"/>
          <w:sz w:val="22"/>
          <w:szCs w:val="22"/>
        </w:rPr>
        <w:t xml:space="preserve"> древнегреческий скульптор периода </w:t>
      </w:r>
      <w:r>
        <w:rPr>
          <w:rFonts w:ascii="Times New Roman" w:hAnsi="Times New Roman" w:cs="Times New Roman"/>
          <w:sz w:val="22"/>
          <w:szCs w:val="22"/>
        </w:rPr>
        <w:t>Р</w:t>
      </w:r>
      <w:r w:rsidRPr="00FF0B01">
        <w:rPr>
          <w:rFonts w:ascii="Times New Roman" w:hAnsi="Times New Roman" w:cs="Times New Roman"/>
          <w:sz w:val="22"/>
          <w:szCs w:val="22"/>
        </w:rPr>
        <w:t>анней классики</w:t>
      </w:r>
      <w:r>
        <w:rPr>
          <w:rFonts w:ascii="Times New Roman" w:hAnsi="Times New Roman" w:cs="Times New Roman"/>
          <w:sz w:val="22"/>
          <w:szCs w:val="22"/>
        </w:rPr>
        <w:t xml:space="preserve">. </w:t>
      </w:r>
      <w:r w:rsidRPr="00FF0B01">
        <w:rPr>
          <w:rFonts w:ascii="Times New Roman" w:hAnsi="Times New Roman" w:cs="Times New Roman"/>
          <w:sz w:val="22"/>
          <w:szCs w:val="22"/>
        </w:rPr>
        <w:t xml:space="preserve">Пифагор Регийский был современником и соперником </w:t>
      </w:r>
      <w:r>
        <w:rPr>
          <w:rFonts w:ascii="Times New Roman" w:hAnsi="Times New Roman" w:cs="Times New Roman"/>
          <w:sz w:val="22"/>
          <w:szCs w:val="22"/>
        </w:rPr>
        <w:t>скульптора Мирона</w:t>
      </w:r>
      <w:r w:rsidRPr="00FF0B01">
        <w:rPr>
          <w:rFonts w:ascii="Times New Roman" w:hAnsi="Times New Roman" w:cs="Times New Roman"/>
          <w:sz w:val="22"/>
          <w:szCs w:val="22"/>
        </w:rPr>
        <w:t>. О н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FF0B01">
        <w:rPr>
          <w:rFonts w:ascii="Times New Roman" w:hAnsi="Times New Roman" w:cs="Times New Roman"/>
          <w:sz w:val="22"/>
          <w:szCs w:val="22"/>
        </w:rPr>
        <w:t>м говорили как о первом скульпторе, в творчестве которого была сделана попытка соблюсти ритм и соразмерность. Кроме того, Пифагор прославился реалистическим изображением</w:t>
      </w:r>
      <w:r>
        <w:rPr>
          <w:rFonts w:ascii="Times New Roman" w:hAnsi="Times New Roman" w:cs="Times New Roman"/>
          <w:sz w:val="22"/>
          <w:szCs w:val="22"/>
        </w:rPr>
        <w:t xml:space="preserve"> человеческих жил, вен и волос.</w:t>
      </w:r>
    </w:p>
  </w:footnote>
  <w:footnote w:id="4">
    <w:p w:rsidR="00144C1B" w:rsidRDefault="00144C1B" w:rsidP="00F80171">
      <w:pPr>
        <w:pStyle w:val="a8"/>
        <w:jc w:val="both"/>
      </w:pPr>
      <w:r w:rsidRPr="00F80171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F80171">
        <w:rPr>
          <w:rFonts w:ascii="Times New Roman" w:hAnsi="Times New Roman" w:cs="Times New Roman"/>
          <w:sz w:val="22"/>
          <w:szCs w:val="22"/>
        </w:rPr>
        <w:t xml:space="preserve"> </w:t>
      </w:r>
      <w:r w:rsidRPr="00F80171">
        <w:rPr>
          <w:rFonts w:ascii="Times New Roman" w:hAnsi="Times New Roman" w:cs="Times New Roman"/>
          <w:b/>
          <w:sz w:val="22"/>
          <w:szCs w:val="22"/>
        </w:rPr>
        <w:t>Гиакинф (Гиацинт)</w:t>
      </w:r>
      <w:r w:rsidRPr="00F80171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F80171">
        <w:rPr>
          <w:rFonts w:ascii="Times New Roman" w:hAnsi="Times New Roman" w:cs="Times New Roman"/>
          <w:sz w:val="22"/>
          <w:szCs w:val="22"/>
        </w:rPr>
        <w:t xml:space="preserve"> в древнегреческой мифологии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F80171">
        <w:rPr>
          <w:rFonts w:ascii="Times New Roman" w:hAnsi="Times New Roman" w:cs="Times New Roman"/>
          <w:sz w:val="22"/>
          <w:szCs w:val="22"/>
        </w:rPr>
        <w:t>сын спартанского царя Амикла и Диомеды</w:t>
      </w:r>
      <w:r>
        <w:rPr>
          <w:rFonts w:ascii="Times New Roman" w:hAnsi="Times New Roman" w:cs="Times New Roman"/>
          <w:sz w:val="22"/>
          <w:szCs w:val="22"/>
        </w:rPr>
        <w:t>. О</w:t>
      </w:r>
      <w:r w:rsidRPr="00F80171">
        <w:rPr>
          <w:rFonts w:ascii="Times New Roman" w:hAnsi="Times New Roman" w:cs="Times New Roman"/>
          <w:sz w:val="22"/>
          <w:szCs w:val="22"/>
        </w:rPr>
        <w:t>днажды Аполлон и Гиакинф соревновались в метании диска, Зефир направил брошенный Аполлоном диск в голову Гиакинфа, и тот умер. На месте, куда упали капли крови Гиак</w:t>
      </w:r>
      <w:r>
        <w:rPr>
          <w:rFonts w:ascii="Times New Roman" w:hAnsi="Times New Roman" w:cs="Times New Roman"/>
          <w:sz w:val="22"/>
          <w:szCs w:val="22"/>
        </w:rPr>
        <w:t>инфа, вырос прекрасный цветок</w:t>
      </w:r>
      <w:r w:rsidRPr="00F80171">
        <w:rPr>
          <w:rFonts w:ascii="Times New Roman" w:hAnsi="Times New Roman" w:cs="Times New Roman"/>
          <w:sz w:val="22"/>
          <w:szCs w:val="22"/>
        </w:rPr>
        <w:t>.</w:t>
      </w:r>
    </w:p>
  </w:footnote>
  <w:footnote w:id="5">
    <w:p w:rsidR="00144C1B" w:rsidRPr="00DA071B" w:rsidRDefault="00144C1B" w:rsidP="00DA071B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DA071B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DA071B">
        <w:rPr>
          <w:rFonts w:ascii="Times New Roman" w:hAnsi="Times New Roman" w:cs="Times New Roman"/>
          <w:sz w:val="22"/>
          <w:szCs w:val="22"/>
        </w:rPr>
        <w:t xml:space="preserve"> </w:t>
      </w:r>
      <w:r w:rsidRPr="00DA071B">
        <w:rPr>
          <w:rFonts w:ascii="Times New Roman" w:hAnsi="Times New Roman" w:cs="Times New Roman"/>
          <w:b/>
          <w:sz w:val="22"/>
          <w:szCs w:val="22"/>
        </w:rPr>
        <w:t>«Дельфийский возничий»</w:t>
      </w:r>
      <w:r w:rsidRPr="00DA071B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DA071B">
        <w:rPr>
          <w:rFonts w:ascii="Times New Roman" w:hAnsi="Times New Roman" w:cs="Times New Roman"/>
          <w:sz w:val="22"/>
          <w:szCs w:val="22"/>
        </w:rPr>
        <w:t xml:space="preserve"> одна из немногих дошедших до нас подлинных древнегреческих бронзовых статуй. Она была частью большой скульптурной группы, созданной пелопонесским мастером, близким к Пифагору Регийскому</w:t>
      </w:r>
      <w:r>
        <w:rPr>
          <w:rFonts w:ascii="Times New Roman" w:hAnsi="Times New Roman" w:cs="Times New Roman"/>
          <w:sz w:val="22"/>
          <w:szCs w:val="22"/>
        </w:rPr>
        <w:t>.</w:t>
      </w:r>
    </w:p>
  </w:footnote>
  <w:footnote w:id="6">
    <w:p w:rsidR="00144C1B" w:rsidRDefault="00144C1B">
      <w:pPr>
        <w:pStyle w:val="a8"/>
      </w:pPr>
      <w:r>
        <w:rPr>
          <w:rStyle w:val="aa"/>
        </w:rPr>
        <w:footnoteRef/>
      </w:r>
      <w:r>
        <w:t xml:space="preserve"> </w:t>
      </w:r>
      <w:r>
        <w:rPr>
          <w:rFonts w:ascii="Times New Roman" w:hAnsi="Times New Roman" w:cs="Times New Roman"/>
          <w:sz w:val="22"/>
          <w:szCs w:val="22"/>
        </w:rPr>
        <w:t>Б</w:t>
      </w:r>
      <w:r w:rsidRPr="0024790A">
        <w:rPr>
          <w:rFonts w:ascii="Times New Roman" w:hAnsi="Times New Roman" w:cs="Times New Roman"/>
          <w:sz w:val="22"/>
          <w:szCs w:val="22"/>
        </w:rPr>
        <w:t>ронзов</w:t>
      </w:r>
      <w:r>
        <w:rPr>
          <w:rFonts w:ascii="Times New Roman" w:hAnsi="Times New Roman" w:cs="Times New Roman"/>
          <w:sz w:val="22"/>
          <w:szCs w:val="22"/>
        </w:rPr>
        <w:t xml:space="preserve">ая </w:t>
      </w:r>
      <w:r w:rsidRPr="0024790A">
        <w:rPr>
          <w:rFonts w:ascii="Times New Roman" w:hAnsi="Times New Roman" w:cs="Times New Roman"/>
          <w:sz w:val="22"/>
          <w:szCs w:val="22"/>
        </w:rPr>
        <w:t xml:space="preserve"> стату</w:t>
      </w:r>
      <w:r>
        <w:rPr>
          <w:rFonts w:ascii="Times New Roman" w:hAnsi="Times New Roman" w:cs="Times New Roman"/>
          <w:sz w:val="22"/>
          <w:szCs w:val="22"/>
        </w:rPr>
        <w:t>я</w:t>
      </w:r>
      <w:r w:rsidRPr="0024790A">
        <w:rPr>
          <w:rFonts w:ascii="Times New Roman" w:hAnsi="Times New Roman" w:cs="Times New Roman"/>
          <w:sz w:val="22"/>
          <w:szCs w:val="22"/>
        </w:rPr>
        <w:t xml:space="preserve"> «Зевса Громовержца»</w:t>
      </w:r>
      <w:r>
        <w:rPr>
          <w:rFonts w:ascii="Times New Roman" w:hAnsi="Times New Roman" w:cs="Times New Roman"/>
          <w:sz w:val="22"/>
          <w:szCs w:val="22"/>
        </w:rPr>
        <w:t xml:space="preserve"> (высотой более 2 м.)</w:t>
      </w:r>
      <w:r w:rsidRPr="0024790A">
        <w:rPr>
          <w:rFonts w:ascii="Times New Roman" w:hAnsi="Times New Roman" w:cs="Times New Roman"/>
          <w:sz w:val="22"/>
          <w:szCs w:val="22"/>
        </w:rPr>
        <w:t xml:space="preserve"> найден</w:t>
      </w:r>
      <w:r>
        <w:rPr>
          <w:rFonts w:ascii="Times New Roman" w:hAnsi="Times New Roman" w:cs="Times New Roman"/>
          <w:sz w:val="22"/>
          <w:szCs w:val="22"/>
        </w:rPr>
        <w:t>а</w:t>
      </w:r>
      <w:r w:rsidRPr="0024790A">
        <w:rPr>
          <w:rFonts w:ascii="Times New Roman" w:hAnsi="Times New Roman" w:cs="Times New Roman"/>
          <w:sz w:val="22"/>
          <w:szCs w:val="22"/>
        </w:rPr>
        <w:t xml:space="preserve"> в 1928 г. на дне моря у берегов острова Эвбеи</w:t>
      </w:r>
      <w:r>
        <w:rPr>
          <w:rFonts w:ascii="Times New Roman" w:hAnsi="Times New Roman" w:cs="Times New Roman"/>
          <w:sz w:val="22"/>
          <w:szCs w:val="22"/>
        </w:rPr>
        <w:t>.</w:t>
      </w:r>
    </w:p>
  </w:footnote>
  <w:footnote w:id="7">
    <w:p w:rsidR="00144C1B" w:rsidRPr="00055B08" w:rsidRDefault="00144C1B" w:rsidP="00055B08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055B08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055B08">
        <w:rPr>
          <w:rFonts w:ascii="Times New Roman" w:hAnsi="Times New Roman" w:cs="Times New Roman"/>
          <w:sz w:val="22"/>
          <w:szCs w:val="22"/>
        </w:rPr>
        <w:t xml:space="preserve"> Статуя рассказывает о подростке, прославившемся своей доблестью во время состязания в беге. Острый шип вонзился ему в ногу, но мальчик продолжал бег и первым достиг цели.</w:t>
      </w:r>
    </w:p>
  </w:footnote>
  <w:footnote w:id="8">
    <w:p w:rsidR="00144C1B" w:rsidRPr="00A71FFD" w:rsidRDefault="00144C1B" w:rsidP="00A71FFD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A71FFD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A71FFD">
        <w:rPr>
          <w:rFonts w:ascii="Times New Roman" w:hAnsi="Times New Roman" w:cs="Times New Roman"/>
          <w:sz w:val="22"/>
          <w:szCs w:val="22"/>
        </w:rPr>
        <w:t>Рождение Афродиты из пены морской. Около острова Киферы родилась Афродита</w:t>
      </w:r>
      <w:r>
        <w:rPr>
          <w:rFonts w:ascii="Times New Roman" w:hAnsi="Times New Roman" w:cs="Times New Roman"/>
          <w:sz w:val="22"/>
          <w:szCs w:val="22"/>
        </w:rPr>
        <w:t xml:space="preserve"> из</w:t>
      </w:r>
      <w:r w:rsidRPr="00A71FFD">
        <w:rPr>
          <w:rFonts w:ascii="Times New Roman" w:hAnsi="Times New Roman" w:cs="Times New Roman"/>
          <w:sz w:val="22"/>
          <w:szCs w:val="22"/>
        </w:rPr>
        <w:t xml:space="preserve"> белоснежной пены морских волн. Л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A71FFD">
        <w:rPr>
          <w:rFonts w:ascii="Times New Roman" w:hAnsi="Times New Roman" w:cs="Times New Roman"/>
          <w:sz w:val="22"/>
          <w:szCs w:val="22"/>
        </w:rPr>
        <w:t>гкий, ласкающий ветерок принес е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A71FFD">
        <w:rPr>
          <w:rFonts w:ascii="Times New Roman" w:hAnsi="Times New Roman" w:cs="Times New Roman"/>
          <w:sz w:val="22"/>
          <w:szCs w:val="22"/>
        </w:rPr>
        <w:t xml:space="preserve"> на остров Кипр. Там окружили </w:t>
      </w:r>
      <w:r>
        <w:rPr>
          <w:rFonts w:ascii="Times New Roman" w:hAnsi="Times New Roman" w:cs="Times New Roman"/>
          <w:sz w:val="22"/>
          <w:szCs w:val="22"/>
        </w:rPr>
        <w:t>нимфы</w:t>
      </w:r>
      <w:r w:rsidRPr="00A71FFD">
        <w:rPr>
          <w:rFonts w:ascii="Times New Roman" w:hAnsi="Times New Roman" w:cs="Times New Roman"/>
          <w:sz w:val="22"/>
          <w:szCs w:val="22"/>
        </w:rPr>
        <w:t xml:space="preserve"> вышедшую из морских волн богиню любви. Они облекли е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A71FFD">
        <w:rPr>
          <w:rFonts w:ascii="Times New Roman" w:hAnsi="Times New Roman" w:cs="Times New Roman"/>
          <w:sz w:val="22"/>
          <w:szCs w:val="22"/>
        </w:rPr>
        <w:t xml:space="preserve"> в златотканую одежду и увенчали венком из благоухающих цветов. Где только не ступала Афродита, там пышно разрастались цветы. Весь воздух полон был благоуханием.</w:t>
      </w:r>
    </w:p>
  </w:footnote>
  <w:footnote w:id="9">
    <w:p w:rsidR="00144C1B" w:rsidRPr="00A71FFD" w:rsidRDefault="00144C1B" w:rsidP="00A71FFD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A71FFD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A71FFD">
        <w:rPr>
          <w:rFonts w:ascii="Times New Roman" w:hAnsi="Times New Roman" w:cs="Times New Roman"/>
          <w:sz w:val="22"/>
          <w:szCs w:val="22"/>
        </w:rPr>
        <w:t xml:space="preserve"> Памятник был найден в 1887 г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A71FFD">
        <w:rPr>
          <w:rFonts w:ascii="Times New Roman" w:hAnsi="Times New Roman" w:cs="Times New Roman"/>
          <w:sz w:val="22"/>
          <w:szCs w:val="22"/>
        </w:rPr>
        <w:t xml:space="preserve"> при перестройке римской виллы Людовизи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A71FFD">
        <w:rPr>
          <w:rFonts w:ascii="Times New Roman" w:hAnsi="Times New Roman" w:cs="Times New Roman"/>
          <w:sz w:val="22"/>
          <w:szCs w:val="22"/>
        </w:rPr>
        <w:t xml:space="preserve"> Он вош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A71FFD">
        <w:rPr>
          <w:rFonts w:ascii="Times New Roman" w:hAnsi="Times New Roman" w:cs="Times New Roman"/>
          <w:sz w:val="22"/>
          <w:szCs w:val="22"/>
        </w:rPr>
        <w:t>л в состав коллекции семьи Людовизи</w:t>
      </w:r>
      <w:r>
        <w:rPr>
          <w:rFonts w:ascii="Times New Roman" w:hAnsi="Times New Roman" w:cs="Times New Roman"/>
          <w:sz w:val="22"/>
          <w:szCs w:val="22"/>
        </w:rPr>
        <w:t xml:space="preserve">, </w:t>
      </w:r>
      <w:r w:rsidRPr="00A71FFD">
        <w:rPr>
          <w:rFonts w:ascii="Times New Roman" w:hAnsi="Times New Roman" w:cs="Times New Roman"/>
          <w:sz w:val="22"/>
          <w:szCs w:val="22"/>
        </w:rPr>
        <w:t>по которой и получил сво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A71FFD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название. </w:t>
      </w:r>
      <w:r w:rsidRPr="00A71FFD">
        <w:rPr>
          <w:rFonts w:ascii="Times New Roman" w:hAnsi="Times New Roman" w:cs="Times New Roman"/>
          <w:sz w:val="22"/>
          <w:szCs w:val="22"/>
        </w:rPr>
        <w:t>Слово «трон» возникло благодаря долгое время бытовавшему в науке мнению, что этот мраморный блок составлял основание трона. Позднее это мнение было отвергнуто.</w:t>
      </w:r>
    </w:p>
  </w:footnote>
  <w:footnote w:id="10">
    <w:p w:rsidR="00144C1B" w:rsidRPr="004F0B72" w:rsidRDefault="00144C1B" w:rsidP="004F0B72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4F0B72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4F0B72">
        <w:rPr>
          <w:rFonts w:ascii="Times New Roman" w:hAnsi="Times New Roman" w:cs="Times New Roman"/>
          <w:b/>
          <w:sz w:val="22"/>
          <w:szCs w:val="22"/>
        </w:rPr>
        <w:t xml:space="preserve"> Ми́рон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4F0B72">
        <w:t xml:space="preserve"> </w:t>
      </w:r>
      <w:r w:rsidRPr="004F0B72">
        <w:rPr>
          <w:rFonts w:ascii="Times New Roman" w:hAnsi="Times New Roman" w:cs="Times New Roman"/>
          <w:sz w:val="22"/>
          <w:szCs w:val="22"/>
        </w:rPr>
        <w:t>древнегреческий скульптор сер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4F0B72">
        <w:rPr>
          <w:rFonts w:ascii="Times New Roman" w:hAnsi="Times New Roman" w:cs="Times New Roman"/>
          <w:sz w:val="22"/>
          <w:szCs w:val="22"/>
        </w:rPr>
        <w:t xml:space="preserve"> V до н. э. </w:t>
      </w:r>
      <w:r>
        <w:rPr>
          <w:rFonts w:ascii="Times New Roman" w:hAnsi="Times New Roman" w:cs="Times New Roman"/>
          <w:sz w:val="22"/>
          <w:szCs w:val="22"/>
        </w:rPr>
        <w:t>Его</w:t>
      </w:r>
      <w:r w:rsidRPr="004F0B72">
        <w:rPr>
          <w:rFonts w:ascii="Times New Roman" w:hAnsi="Times New Roman" w:cs="Times New Roman"/>
          <w:sz w:val="22"/>
          <w:szCs w:val="22"/>
        </w:rPr>
        <w:t xml:space="preserve"> характеризуют как величайшего реалиста и знатока анатомии, не умевшего, однако, придавать лицам жизнь и выражение. Он изображал богов, героев и животных, прич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4F0B72">
        <w:rPr>
          <w:rFonts w:ascii="Times New Roman" w:hAnsi="Times New Roman" w:cs="Times New Roman"/>
          <w:sz w:val="22"/>
          <w:szCs w:val="22"/>
        </w:rPr>
        <w:t>м с особенной любовью воспроизводил трудные, скоропреходящие позы.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F0B72">
        <w:rPr>
          <w:rFonts w:ascii="Times New Roman" w:hAnsi="Times New Roman" w:cs="Times New Roman"/>
          <w:sz w:val="22"/>
          <w:szCs w:val="22"/>
        </w:rPr>
        <w:t>Мирон был современником Фидия и Поликлета</w:t>
      </w:r>
      <w:r>
        <w:rPr>
          <w:rFonts w:ascii="Times New Roman" w:hAnsi="Times New Roman" w:cs="Times New Roman"/>
          <w:sz w:val="22"/>
          <w:szCs w:val="22"/>
        </w:rPr>
        <w:t>.</w:t>
      </w:r>
    </w:p>
  </w:footnote>
  <w:footnote w:id="11">
    <w:p w:rsidR="00144C1B" w:rsidRPr="004F0B72" w:rsidRDefault="00144C1B" w:rsidP="004F0B72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4F0B72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4F0B72">
        <w:rPr>
          <w:rFonts w:ascii="Times New Roman" w:hAnsi="Times New Roman" w:cs="Times New Roman"/>
          <w:sz w:val="22"/>
          <w:szCs w:val="22"/>
        </w:rPr>
        <w:t xml:space="preserve"> Подлинные работы Мирона до нас не дошли. О них приходится судить по мраморным римским копиям</w:t>
      </w:r>
      <w:r>
        <w:rPr>
          <w:rFonts w:ascii="Times New Roman" w:hAnsi="Times New Roman" w:cs="Times New Roman"/>
          <w:sz w:val="22"/>
          <w:szCs w:val="22"/>
        </w:rPr>
        <w:t>.</w:t>
      </w:r>
    </w:p>
  </w:footnote>
  <w:footnote w:id="12">
    <w:p w:rsidR="00144C1B" w:rsidRPr="004F0B72" w:rsidRDefault="00144C1B" w:rsidP="004F0B72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4F0B72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4F0B72">
        <w:rPr>
          <w:rFonts w:ascii="Times New Roman" w:hAnsi="Times New Roman" w:cs="Times New Roman"/>
          <w:sz w:val="22"/>
          <w:szCs w:val="22"/>
        </w:rPr>
        <w:t xml:space="preserve"> </w:t>
      </w:r>
      <w:r w:rsidRPr="004F0B72">
        <w:rPr>
          <w:rFonts w:ascii="Times New Roman" w:hAnsi="Times New Roman" w:cs="Times New Roman"/>
          <w:b/>
          <w:sz w:val="22"/>
          <w:szCs w:val="22"/>
        </w:rPr>
        <w:t xml:space="preserve">Марсий </w:t>
      </w:r>
      <w:r>
        <w:rPr>
          <w:rFonts w:ascii="Times New Roman" w:hAnsi="Times New Roman" w:cs="Times New Roman"/>
          <w:sz w:val="22"/>
          <w:szCs w:val="22"/>
        </w:rPr>
        <w:t>- в древнегреческой мифологии сатир, пастух.</w:t>
      </w:r>
    </w:p>
  </w:footnote>
  <w:footnote w:id="13">
    <w:p w:rsidR="00144C1B" w:rsidRPr="009C371A" w:rsidRDefault="00144C1B" w:rsidP="009C371A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9C371A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9C371A">
        <w:rPr>
          <w:rFonts w:ascii="Times New Roman" w:hAnsi="Times New Roman" w:cs="Times New Roman"/>
          <w:sz w:val="22"/>
          <w:szCs w:val="22"/>
        </w:rPr>
        <w:t xml:space="preserve"> </w:t>
      </w:r>
      <w:r w:rsidRPr="009C371A">
        <w:rPr>
          <w:rFonts w:ascii="Times New Roman" w:hAnsi="Times New Roman" w:cs="Times New Roman"/>
          <w:b/>
          <w:sz w:val="22"/>
          <w:szCs w:val="22"/>
        </w:rPr>
        <w:t>Евфроний</w:t>
      </w:r>
      <w:r>
        <w:rPr>
          <w:rFonts w:ascii="Times New Roman" w:hAnsi="Times New Roman" w:cs="Times New Roman"/>
          <w:sz w:val="22"/>
          <w:szCs w:val="22"/>
        </w:rPr>
        <w:t xml:space="preserve"> – </w:t>
      </w:r>
      <w:r w:rsidRPr="009C371A">
        <w:rPr>
          <w:rFonts w:ascii="Times New Roman" w:hAnsi="Times New Roman" w:cs="Times New Roman"/>
          <w:sz w:val="22"/>
          <w:szCs w:val="22"/>
        </w:rPr>
        <w:t>древнегреческий вазописец и гончар кон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9C371A">
        <w:rPr>
          <w:rFonts w:ascii="Times New Roman" w:hAnsi="Times New Roman" w:cs="Times New Roman"/>
          <w:sz w:val="22"/>
          <w:szCs w:val="22"/>
        </w:rPr>
        <w:t xml:space="preserve"> VI </w:t>
      </w:r>
      <w:r>
        <w:rPr>
          <w:rFonts w:ascii="Times New Roman" w:hAnsi="Times New Roman" w:cs="Times New Roman"/>
          <w:sz w:val="22"/>
          <w:szCs w:val="22"/>
        </w:rPr>
        <w:t>–</w:t>
      </w:r>
      <w:r w:rsidRPr="009C371A">
        <w:rPr>
          <w:rFonts w:ascii="Times New Roman" w:hAnsi="Times New Roman" w:cs="Times New Roman"/>
          <w:sz w:val="22"/>
          <w:szCs w:val="22"/>
        </w:rPr>
        <w:t xml:space="preserve"> нач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9C371A">
        <w:rPr>
          <w:rFonts w:ascii="Times New Roman" w:hAnsi="Times New Roman" w:cs="Times New Roman"/>
          <w:sz w:val="22"/>
          <w:szCs w:val="22"/>
        </w:rPr>
        <w:t xml:space="preserve"> V в</w:t>
      </w:r>
      <w:r>
        <w:rPr>
          <w:rFonts w:ascii="Times New Roman" w:hAnsi="Times New Roman" w:cs="Times New Roman"/>
          <w:sz w:val="22"/>
          <w:szCs w:val="22"/>
        </w:rPr>
        <w:t>. до н. э</w:t>
      </w:r>
      <w:r w:rsidRPr="009C371A">
        <w:rPr>
          <w:rFonts w:ascii="Times New Roman" w:hAnsi="Times New Roman" w:cs="Times New Roman"/>
          <w:sz w:val="22"/>
          <w:szCs w:val="22"/>
        </w:rPr>
        <w:t>.</w:t>
      </w:r>
    </w:p>
  </w:footnote>
  <w:footnote w:id="14">
    <w:p w:rsidR="00144C1B" w:rsidRPr="00403FF1" w:rsidRDefault="00144C1B" w:rsidP="009C371A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9C371A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9C371A">
        <w:rPr>
          <w:rFonts w:ascii="Times New Roman" w:hAnsi="Times New Roman" w:cs="Times New Roman"/>
          <w:sz w:val="22"/>
          <w:szCs w:val="22"/>
        </w:rPr>
        <w:t xml:space="preserve"> </w:t>
      </w:r>
      <w:r w:rsidRPr="00403FF1">
        <w:rPr>
          <w:rFonts w:ascii="Times New Roman" w:hAnsi="Times New Roman" w:cs="Times New Roman"/>
          <w:b/>
          <w:sz w:val="22"/>
          <w:szCs w:val="22"/>
        </w:rPr>
        <w:t>Дурис</w:t>
      </w:r>
      <w:r w:rsidRPr="00403FF1">
        <w:rPr>
          <w:rFonts w:ascii="Times New Roman" w:hAnsi="Times New Roman" w:cs="Times New Roman"/>
          <w:sz w:val="22"/>
          <w:szCs w:val="22"/>
        </w:rPr>
        <w:t xml:space="preserve"> - </w:t>
      </w:r>
      <w:r w:rsidRPr="009C371A">
        <w:rPr>
          <w:rFonts w:ascii="Times New Roman" w:hAnsi="Times New Roman" w:cs="Times New Roman"/>
          <w:sz w:val="22"/>
          <w:szCs w:val="22"/>
        </w:rPr>
        <w:t>древнегреческий вазописец из Афин, творчество которого приходится на сер</w:t>
      </w:r>
      <w:r>
        <w:rPr>
          <w:rFonts w:ascii="Times New Roman" w:hAnsi="Times New Roman" w:cs="Times New Roman"/>
          <w:sz w:val="22"/>
          <w:szCs w:val="22"/>
        </w:rPr>
        <w:t>. V в. до н.</w:t>
      </w:r>
      <w:r w:rsidRPr="009C371A">
        <w:rPr>
          <w:rFonts w:ascii="Times New Roman" w:hAnsi="Times New Roman" w:cs="Times New Roman"/>
          <w:sz w:val="22"/>
          <w:szCs w:val="22"/>
        </w:rPr>
        <w:t>э.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9C371A">
        <w:rPr>
          <w:rFonts w:ascii="Times New Roman" w:hAnsi="Times New Roman" w:cs="Times New Roman"/>
          <w:sz w:val="22"/>
          <w:szCs w:val="22"/>
        </w:rPr>
        <w:t>Дурис славился изображе</w:t>
      </w:r>
      <w:r>
        <w:rPr>
          <w:rFonts w:ascii="Times New Roman" w:hAnsi="Times New Roman" w:cs="Times New Roman"/>
          <w:sz w:val="22"/>
          <w:szCs w:val="22"/>
        </w:rPr>
        <w:t>ниями батальных сцен</w:t>
      </w:r>
      <w:r w:rsidRPr="009C371A">
        <w:rPr>
          <w:rFonts w:ascii="Times New Roman" w:hAnsi="Times New Roman" w:cs="Times New Roman"/>
          <w:sz w:val="22"/>
          <w:szCs w:val="22"/>
        </w:rPr>
        <w:t>.</w:t>
      </w:r>
    </w:p>
  </w:footnote>
  <w:footnote w:id="15">
    <w:p w:rsidR="00144C1B" w:rsidRPr="00403FF1" w:rsidRDefault="00144C1B" w:rsidP="00403FF1">
      <w:pPr>
        <w:pStyle w:val="a8"/>
        <w:jc w:val="both"/>
        <w:rPr>
          <w:rFonts w:ascii="Times New Roman" w:hAnsi="Times New Roman" w:cs="Times New Roman"/>
          <w:sz w:val="22"/>
          <w:szCs w:val="22"/>
        </w:rPr>
      </w:pPr>
      <w:r w:rsidRPr="00403FF1">
        <w:rPr>
          <w:rStyle w:val="aa"/>
          <w:rFonts w:ascii="Times New Roman" w:hAnsi="Times New Roman" w:cs="Times New Roman"/>
          <w:sz w:val="22"/>
          <w:szCs w:val="22"/>
        </w:rPr>
        <w:footnoteRef/>
      </w:r>
      <w:r w:rsidRPr="00403FF1">
        <w:rPr>
          <w:rFonts w:ascii="Times New Roman" w:hAnsi="Times New Roman" w:cs="Times New Roman"/>
          <w:sz w:val="22"/>
          <w:szCs w:val="22"/>
        </w:rPr>
        <w:t xml:space="preserve"> </w:t>
      </w:r>
      <w:r w:rsidRPr="00403FF1">
        <w:rPr>
          <w:rFonts w:ascii="Times New Roman" w:hAnsi="Times New Roman" w:cs="Times New Roman"/>
          <w:b/>
          <w:sz w:val="22"/>
          <w:szCs w:val="22"/>
        </w:rPr>
        <w:t>Бриг</w:t>
      </w:r>
      <w:r w:rsidRPr="00403FF1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403FF1">
        <w:rPr>
          <w:rFonts w:ascii="Times New Roman" w:hAnsi="Times New Roman" w:cs="Times New Roman"/>
          <w:sz w:val="22"/>
          <w:szCs w:val="22"/>
        </w:rPr>
        <w:t xml:space="preserve"> условное наименование древнегреческого художника, автора росписей краснофигурных ваз периода ранней классики.</w:t>
      </w:r>
      <w:r>
        <w:rPr>
          <w:rFonts w:ascii="Times New Roman" w:hAnsi="Times New Roman" w:cs="Times New Roman"/>
          <w:sz w:val="22"/>
          <w:szCs w:val="22"/>
        </w:rPr>
        <w:t xml:space="preserve"> Имя «Бриг»</w:t>
      </w:r>
      <w:r w:rsidRPr="00403FF1">
        <w:rPr>
          <w:rFonts w:ascii="Times New Roman" w:hAnsi="Times New Roman" w:cs="Times New Roman"/>
          <w:sz w:val="22"/>
          <w:szCs w:val="22"/>
        </w:rPr>
        <w:t>, скорее относится к гончару, чем к вазописцу. В связи с этим художника называ</w:t>
      </w:r>
      <w:r>
        <w:rPr>
          <w:rFonts w:ascii="Times New Roman" w:hAnsi="Times New Roman" w:cs="Times New Roman"/>
          <w:sz w:val="22"/>
          <w:szCs w:val="22"/>
        </w:rPr>
        <w:t>ют не Бриг, а «мастер Брига» или «вазописец Брига (т.е.</w:t>
      </w:r>
      <w:r w:rsidRPr="00403FF1">
        <w:rPr>
          <w:rFonts w:ascii="Times New Roman" w:hAnsi="Times New Roman" w:cs="Times New Roman"/>
          <w:sz w:val="22"/>
          <w:szCs w:val="22"/>
        </w:rPr>
        <w:t xml:space="preserve"> вазописец, который </w:t>
      </w:r>
      <w:r>
        <w:rPr>
          <w:rFonts w:ascii="Times New Roman" w:hAnsi="Times New Roman" w:cs="Times New Roman"/>
          <w:sz w:val="22"/>
          <w:szCs w:val="22"/>
        </w:rPr>
        <w:t>расписывал сосуды гончара Брига)</w:t>
      </w:r>
      <w:r w:rsidRPr="00403FF1">
        <w:rPr>
          <w:rFonts w:ascii="Times New Roman" w:hAnsi="Times New Roman" w:cs="Times New Roman"/>
          <w:sz w:val="22"/>
          <w:szCs w:val="22"/>
        </w:rPr>
        <w:t>. Не исключено, что вазописец и гончар были одним лицом.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9A7E23"/>
    <w:multiLevelType w:val="hybridMultilevel"/>
    <w:tmpl w:val="8E8AD0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30A3B78"/>
    <w:multiLevelType w:val="hybridMultilevel"/>
    <w:tmpl w:val="51F82F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B80486"/>
    <w:multiLevelType w:val="hybridMultilevel"/>
    <w:tmpl w:val="8976F3B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E865DC6"/>
    <w:multiLevelType w:val="hybridMultilevel"/>
    <w:tmpl w:val="CA6E760C"/>
    <w:lvl w:ilvl="0" w:tplc="C4C0A4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411A65"/>
    <w:multiLevelType w:val="hybridMultilevel"/>
    <w:tmpl w:val="856CF1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113C8E"/>
    <w:multiLevelType w:val="hybridMultilevel"/>
    <w:tmpl w:val="301C0A8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689321C"/>
    <w:multiLevelType w:val="hybridMultilevel"/>
    <w:tmpl w:val="3EEA0DB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D6314D8"/>
    <w:multiLevelType w:val="hybridMultilevel"/>
    <w:tmpl w:val="A2BEF90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E91497D"/>
    <w:multiLevelType w:val="hybridMultilevel"/>
    <w:tmpl w:val="E3E201B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EAB4E9C"/>
    <w:multiLevelType w:val="hybridMultilevel"/>
    <w:tmpl w:val="3020959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124074B"/>
    <w:multiLevelType w:val="hybridMultilevel"/>
    <w:tmpl w:val="FCFC005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54B6809"/>
    <w:multiLevelType w:val="hybridMultilevel"/>
    <w:tmpl w:val="E344591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5C36DD3"/>
    <w:multiLevelType w:val="hybridMultilevel"/>
    <w:tmpl w:val="4F68974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9850C7D"/>
    <w:multiLevelType w:val="hybridMultilevel"/>
    <w:tmpl w:val="BE08DA9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1553745"/>
    <w:multiLevelType w:val="hybridMultilevel"/>
    <w:tmpl w:val="2A6CEB4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360293C"/>
    <w:multiLevelType w:val="hybridMultilevel"/>
    <w:tmpl w:val="4350D6E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3C7231D"/>
    <w:multiLevelType w:val="hybridMultilevel"/>
    <w:tmpl w:val="F58247E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A102E0C"/>
    <w:multiLevelType w:val="hybridMultilevel"/>
    <w:tmpl w:val="0CFA39C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07450D8"/>
    <w:multiLevelType w:val="hybridMultilevel"/>
    <w:tmpl w:val="8CB69CB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0BA704B"/>
    <w:multiLevelType w:val="hybridMultilevel"/>
    <w:tmpl w:val="6722057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44A70E2D"/>
    <w:multiLevelType w:val="hybridMultilevel"/>
    <w:tmpl w:val="F69C5F8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480230CA"/>
    <w:multiLevelType w:val="hybridMultilevel"/>
    <w:tmpl w:val="011856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231AD2"/>
    <w:multiLevelType w:val="hybridMultilevel"/>
    <w:tmpl w:val="D4B48014"/>
    <w:lvl w:ilvl="0" w:tplc="0419000F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9254F1D"/>
    <w:multiLevelType w:val="hybridMultilevel"/>
    <w:tmpl w:val="2F2AB09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2FF34FC"/>
    <w:multiLevelType w:val="hybridMultilevel"/>
    <w:tmpl w:val="E4B6CA0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7257696"/>
    <w:multiLevelType w:val="hybridMultilevel"/>
    <w:tmpl w:val="1844327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3255223"/>
    <w:multiLevelType w:val="hybridMultilevel"/>
    <w:tmpl w:val="14405F6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6035C18"/>
    <w:multiLevelType w:val="hybridMultilevel"/>
    <w:tmpl w:val="79F07BB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6C537D33"/>
    <w:multiLevelType w:val="hybridMultilevel"/>
    <w:tmpl w:val="A7F8562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F3F0E70"/>
    <w:multiLevelType w:val="hybridMultilevel"/>
    <w:tmpl w:val="F594CF24"/>
    <w:lvl w:ilvl="0" w:tplc="0419000F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799C1647"/>
    <w:multiLevelType w:val="hybridMultilevel"/>
    <w:tmpl w:val="D0E0C56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79EE6D5A"/>
    <w:multiLevelType w:val="hybridMultilevel"/>
    <w:tmpl w:val="A3D465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3"/>
  </w:num>
  <w:num w:numId="3">
    <w:abstractNumId w:val="27"/>
  </w:num>
  <w:num w:numId="4">
    <w:abstractNumId w:val="22"/>
  </w:num>
  <w:num w:numId="5">
    <w:abstractNumId w:val="29"/>
  </w:num>
  <w:num w:numId="6">
    <w:abstractNumId w:val="20"/>
  </w:num>
  <w:num w:numId="7">
    <w:abstractNumId w:val="28"/>
  </w:num>
  <w:num w:numId="8">
    <w:abstractNumId w:val="8"/>
  </w:num>
  <w:num w:numId="9">
    <w:abstractNumId w:val="23"/>
  </w:num>
  <w:num w:numId="10">
    <w:abstractNumId w:val="15"/>
  </w:num>
  <w:num w:numId="11">
    <w:abstractNumId w:val="18"/>
  </w:num>
  <w:num w:numId="12">
    <w:abstractNumId w:val="14"/>
  </w:num>
  <w:num w:numId="13">
    <w:abstractNumId w:val="16"/>
  </w:num>
  <w:num w:numId="14">
    <w:abstractNumId w:val="6"/>
  </w:num>
  <w:num w:numId="15">
    <w:abstractNumId w:val="13"/>
  </w:num>
  <w:num w:numId="16">
    <w:abstractNumId w:val="30"/>
  </w:num>
  <w:num w:numId="17">
    <w:abstractNumId w:val="19"/>
  </w:num>
  <w:num w:numId="18">
    <w:abstractNumId w:val="4"/>
  </w:num>
  <w:num w:numId="19">
    <w:abstractNumId w:val="5"/>
  </w:num>
  <w:num w:numId="20">
    <w:abstractNumId w:val="9"/>
  </w:num>
  <w:num w:numId="21">
    <w:abstractNumId w:val="26"/>
  </w:num>
  <w:num w:numId="22">
    <w:abstractNumId w:val="12"/>
  </w:num>
  <w:num w:numId="23">
    <w:abstractNumId w:val="31"/>
  </w:num>
  <w:num w:numId="24">
    <w:abstractNumId w:val="11"/>
  </w:num>
  <w:num w:numId="25">
    <w:abstractNumId w:val="24"/>
  </w:num>
  <w:num w:numId="26">
    <w:abstractNumId w:val="7"/>
  </w:num>
  <w:num w:numId="27">
    <w:abstractNumId w:val="1"/>
  </w:num>
  <w:num w:numId="28">
    <w:abstractNumId w:val="2"/>
  </w:num>
  <w:num w:numId="29">
    <w:abstractNumId w:val="0"/>
  </w:num>
  <w:num w:numId="30">
    <w:abstractNumId w:val="25"/>
  </w:num>
  <w:num w:numId="31">
    <w:abstractNumId w:val="10"/>
  </w:num>
  <w:num w:numId="32">
    <w:abstractNumId w:val="21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3887"/>
    <w:rsid w:val="0000246C"/>
    <w:rsid w:val="000069DA"/>
    <w:rsid w:val="00055B08"/>
    <w:rsid w:val="000A3487"/>
    <w:rsid w:val="000A3CF0"/>
    <w:rsid w:val="000E11A2"/>
    <w:rsid w:val="00100E58"/>
    <w:rsid w:val="00131A90"/>
    <w:rsid w:val="0013692E"/>
    <w:rsid w:val="00144442"/>
    <w:rsid w:val="00144C1B"/>
    <w:rsid w:val="0015070B"/>
    <w:rsid w:val="00155006"/>
    <w:rsid w:val="00171B0F"/>
    <w:rsid w:val="001741D2"/>
    <w:rsid w:val="001850EE"/>
    <w:rsid w:val="00196BE1"/>
    <w:rsid w:val="001C32A5"/>
    <w:rsid w:val="001D56FB"/>
    <w:rsid w:val="0020454E"/>
    <w:rsid w:val="00216192"/>
    <w:rsid w:val="00235F28"/>
    <w:rsid w:val="0024790A"/>
    <w:rsid w:val="00270249"/>
    <w:rsid w:val="00277B7B"/>
    <w:rsid w:val="00277F58"/>
    <w:rsid w:val="002B592F"/>
    <w:rsid w:val="003130CE"/>
    <w:rsid w:val="003178BA"/>
    <w:rsid w:val="003F657F"/>
    <w:rsid w:val="00403FF1"/>
    <w:rsid w:val="00465C28"/>
    <w:rsid w:val="004706B8"/>
    <w:rsid w:val="004819D1"/>
    <w:rsid w:val="00483547"/>
    <w:rsid w:val="004B6356"/>
    <w:rsid w:val="004D6FE4"/>
    <w:rsid w:val="004F0B72"/>
    <w:rsid w:val="004F77BB"/>
    <w:rsid w:val="004F7D09"/>
    <w:rsid w:val="00513E45"/>
    <w:rsid w:val="00521F03"/>
    <w:rsid w:val="00523A99"/>
    <w:rsid w:val="00530F6C"/>
    <w:rsid w:val="00532294"/>
    <w:rsid w:val="005337AA"/>
    <w:rsid w:val="005456FF"/>
    <w:rsid w:val="005724D5"/>
    <w:rsid w:val="005D1DAB"/>
    <w:rsid w:val="00631C25"/>
    <w:rsid w:val="00647CD4"/>
    <w:rsid w:val="0066655C"/>
    <w:rsid w:val="006C7728"/>
    <w:rsid w:val="006E2DC7"/>
    <w:rsid w:val="006F0706"/>
    <w:rsid w:val="007075FE"/>
    <w:rsid w:val="0073658B"/>
    <w:rsid w:val="00751C41"/>
    <w:rsid w:val="00754EF9"/>
    <w:rsid w:val="007A2EC9"/>
    <w:rsid w:val="007B003C"/>
    <w:rsid w:val="007E085C"/>
    <w:rsid w:val="007E3984"/>
    <w:rsid w:val="007F3D09"/>
    <w:rsid w:val="00803A02"/>
    <w:rsid w:val="008145AE"/>
    <w:rsid w:val="00833887"/>
    <w:rsid w:val="00834DF7"/>
    <w:rsid w:val="00843059"/>
    <w:rsid w:val="00852951"/>
    <w:rsid w:val="00853C65"/>
    <w:rsid w:val="00856854"/>
    <w:rsid w:val="00871EA5"/>
    <w:rsid w:val="00873032"/>
    <w:rsid w:val="00881628"/>
    <w:rsid w:val="008F6912"/>
    <w:rsid w:val="00914C78"/>
    <w:rsid w:val="0092337E"/>
    <w:rsid w:val="0093616E"/>
    <w:rsid w:val="00947355"/>
    <w:rsid w:val="00953ACB"/>
    <w:rsid w:val="00992A81"/>
    <w:rsid w:val="009C371A"/>
    <w:rsid w:val="009D1FBE"/>
    <w:rsid w:val="00A32F40"/>
    <w:rsid w:val="00A446BB"/>
    <w:rsid w:val="00A71FFD"/>
    <w:rsid w:val="00A736C8"/>
    <w:rsid w:val="00A85726"/>
    <w:rsid w:val="00AD533E"/>
    <w:rsid w:val="00AD6970"/>
    <w:rsid w:val="00B24092"/>
    <w:rsid w:val="00B4360A"/>
    <w:rsid w:val="00B6504A"/>
    <w:rsid w:val="00BB31F2"/>
    <w:rsid w:val="00BB6E01"/>
    <w:rsid w:val="00BC672B"/>
    <w:rsid w:val="00C0415A"/>
    <w:rsid w:val="00C160F7"/>
    <w:rsid w:val="00C309A8"/>
    <w:rsid w:val="00C75869"/>
    <w:rsid w:val="00C81390"/>
    <w:rsid w:val="00CA45A4"/>
    <w:rsid w:val="00CA4F04"/>
    <w:rsid w:val="00CB35A6"/>
    <w:rsid w:val="00D67794"/>
    <w:rsid w:val="00D9192F"/>
    <w:rsid w:val="00DA071B"/>
    <w:rsid w:val="00E010DD"/>
    <w:rsid w:val="00E04F15"/>
    <w:rsid w:val="00E13104"/>
    <w:rsid w:val="00E4064F"/>
    <w:rsid w:val="00E54C61"/>
    <w:rsid w:val="00E612DE"/>
    <w:rsid w:val="00E807CD"/>
    <w:rsid w:val="00EA43AE"/>
    <w:rsid w:val="00EE44DB"/>
    <w:rsid w:val="00EE5191"/>
    <w:rsid w:val="00F100EE"/>
    <w:rsid w:val="00F60B43"/>
    <w:rsid w:val="00F80171"/>
    <w:rsid w:val="00F9116A"/>
    <w:rsid w:val="00F93C7C"/>
    <w:rsid w:val="00FB42A1"/>
    <w:rsid w:val="00FC7F36"/>
    <w:rsid w:val="00FD2A0F"/>
    <w:rsid w:val="00FF0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  <o:rules v:ext="edit">
        <o:r id="V:Rule7" type="connector" idref="#Прямая со стрелкой 455"/>
        <o:r id="V:Rule8" type="connector" idref="#Соединительная линия уступом 152"/>
        <o:r id="V:Rule9" type="connector" idref="#Соединительная линия уступом 97"/>
        <o:r id="V:Rule10" type="connector" idref="#Прямая со стрелкой 99"/>
        <o:r id="V:Rule11" type="connector" idref="#Прямая со стрелкой 454"/>
        <o:r id="V:Rule12" type="connector" idref="#Прямая со стрелкой 154"/>
      </o:rules>
    </o:shapelayout>
  </w:shapeDefaults>
  <w:decimalSymbol w:val=","/>
  <w:listSeparator w:val=";"/>
  <w15:docId w15:val="{04152677-D0C2-43B0-BB60-0E7D2CB0A1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31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D69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D6970"/>
  </w:style>
  <w:style w:type="paragraph" w:styleId="a5">
    <w:name w:val="footer"/>
    <w:basedOn w:val="a"/>
    <w:link w:val="a6"/>
    <w:uiPriority w:val="99"/>
    <w:unhideWhenUsed/>
    <w:rsid w:val="00AD69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D6970"/>
  </w:style>
  <w:style w:type="paragraph" w:styleId="a7">
    <w:name w:val="List Paragraph"/>
    <w:basedOn w:val="a"/>
    <w:uiPriority w:val="34"/>
    <w:qFormat/>
    <w:rsid w:val="00AD6970"/>
    <w:pPr>
      <w:ind w:left="720"/>
      <w:contextualSpacing/>
    </w:pPr>
  </w:style>
  <w:style w:type="paragraph" w:styleId="a8">
    <w:name w:val="footnote text"/>
    <w:basedOn w:val="a"/>
    <w:link w:val="a9"/>
    <w:uiPriority w:val="99"/>
    <w:unhideWhenUsed/>
    <w:rsid w:val="00AD6970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rsid w:val="00AD6970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AD6970"/>
    <w:rPr>
      <w:vertAlign w:val="superscript"/>
    </w:rPr>
  </w:style>
  <w:style w:type="paragraph" w:styleId="ab">
    <w:name w:val="Balloon Text"/>
    <w:basedOn w:val="a"/>
    <w:link w:val="ac"/>
    <w:uiPriority w:val="99"/>
    <w:semiHidden/>
    <w:unhideWhenUsed/>
    <w:rsid w:val="00992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92A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35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9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7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0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75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21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15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9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5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03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4.png"/><Relationship Id="rId39" Type="http://schemas.microsoft.com/office/2007/relationships/hdphoto" Target="media/hdphoto11.wdp"/><Relationship Id="rId21" Type="http://schemas.microsoft.com/office/2007/relationships/hdphoto" Target="media/hdphoto2.wdp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microsoft.com/office/2007/relationships/hdphoto" Target="media/hdphoto15.wdp"/><Relationship Id="rId50" Type="http://schemas.openxmlformats.org/officeDocument/2006/relationships/image" Target="media/image26.png"/><Relationship Id="rId55" Type="http://schemas.microsoft.com/office/2007/relationships/hdphoto" Target="media/hdphoto19.wdp"/><Relationship Id="rId63" Type="http://schemas.openxmlformats.org/officeDocument/2006/relationships/image" Target="media/image33.png"/><Relationship Id="rId68" Type="http://schemas.openxmlformats.org/officeDocument/2006/relationships/image" Target="media/image36.jpeg"/><Relationship Id="rId76" Type="http://schemas.openxmlformats.org/officeDocument/2006/relationships/image" Target="media/image41.png"/><Relationship Id="rId7" Type="http://schemas.openxmlformats.org/officeDocument/2006/relationships/endnotes" Target="endnotes.xml"/><Relationship Id="rId71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microsoft.com/office/2007/relationships/hdphoto" Target="media/hdphoto6.wdp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17.png"/><Relationship Id="rId37" Type="http://schemas.microsoft.com/office/2007/relationships/hdphoto" Target="media/hdphoto10.wdp"/><Relationship Id="rId40" Type="http://schemas.openxmlformats.org/officeDocument/2006/relationships/image" Target="media/image21.jpeg"/><Relationship Id="rId45" Type="http://schemas.microsoft.com/office/2007/relationships/hdphoto" Target="media/hdphoto14.wdp"/><Relationship Id="rId53" Type="http://schemas.microsoft.com/office/2007/relationships/hdphoto" Target="media/hdphoto18.wdp"/><Relationship Id="rId58" Type="http://schemas.openxmlformats.org/officeDocument/2006/relationships/image" Target="media/image30.png"/><Relationship Id="rId66" Type="http://schemas.openxmlformats.org/officeDocument/2006/relationships/image" Target="media/image35.jpeg"/><Relationship Id="rId74" Type="http://schemas.microsoft.com/office/2007/relationships/hdphoto" Target="media/hdphoto27.wdp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microsoft.com/office/2007/relationships/hdphoto" Target="media/hdphoto22.wdp"/><Relationship Id="rId10" Type="http://schemas.openxmlformats.org/officeDocument/2006/relationships/image" Target="media/image2.png"/><Relationship Id="rId19" Type="http://schemas.microsoft.com/office/2007/relationships/hdphoto" Target="media/hdphoto1.wdp"/><Relationship Id="rId31" Type="http://schemas.microsoft.com/office/2007/relationships/hdphoto" Target="media/hdphoto7.wdp"/><Relationship Id="rId44" Type="http://schemas.openxmlformats.org/officeDocument/2006/relationships/image" Target="media/image23.jpeg"/><Relationship Id="rId52" Type="http://schemas.openxmlformats.org/officeDocument/2006/relationships/image" Target="media/image27.jpeg"/><Relationship Id="rId60" Type="http://schemas.openxmlformats.org/officeDocument/2006/relationships/image" Target="media/image31.png"/><Relationship Id="rId65" Type="http://schemas.microsoft.com/office/2007/relationships/hdphoto" Target="media/hdphoto23.wdp"/><Relationship Id="rId73" Type="http://schemas.openxmlformats.org/officeDocument/2006/relationships/image" Target="media/image39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microsoft.com/office/2007/relationships/hdphoto" Target="NULL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microsoft.com/office/2007/relationships/hdphoto" Target="media/hdphoto5.wdp"/><Relationship Id="rId30" Type="http://schemas.openxmlformats.org/officeDocument/2006/relationships/image" Target="media/image16.png"/><Relationship Id="rId35" Type="http://schemas.microsoft.com/office/2007/relationships/hdphoto" Target="media/hdphoto9.wdp"/><Relationship Id="rId43" Type="http://schemas.microsoft.com/office/2007/relationships/hdphoto" Target="media/hdphoto13.wdp"/><Relationship Id="rId48" Type="http://schemas.openxmlformats.org/officeDocument/2006/relationships/image" Target="media/image25.jpeg"/><Relationship Id="rId56" Type="http://schemas.openxmlformats.org/officeDocument/2006/relationships/image" Target="media/image29.png"/><Relationship Id="rId64" Type="http://schemas.openxmlformats.org/officeDocument/2006/relationships/image" Target="media/image34.png"/><Relationship Id="rId69" Type="http://schemas.openxmlformats.org/officeDocument/2006/relationships/image" Target="media/image37.png"/><Relationship Id="rId77" Type="http://schemas.microsoft.com/office/2007/relationships/hdphoto" Target="media/hdphoto28.wdp"/><Relationship Id="rId8" Type="http://schemas.openxmlformats.org/officeDocument/2006/relationships/image" Target="media/image1.jpeg"/><Relationship Id="rId51" Type="http://schemas.microsoft.com/office/2007/relationships/hdphoto" Target="media/hdphoto17.wdp"/><Relationship Id="rId72" Type="http://schemas.microsoft.com/office/2007/relationships/hdphoto" Target="media/hdphoto26.wdp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microsoft.com/office/2007/relationships/hdphoto" Target="media/hdphoto4.wdp"/><Relationship Id="rId33" Type="http://schemas.microsoft.com/office/2007/relationships/hdphoto" Target="media/hdphoto8.wdp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microsoft.com/office/2007/relationships/hdphoto" Target="media/hdphoto21.wdp"/><Relationship Id="rId67" Type="http://schemas.microsoft.com/office/2007/relationships/hdphoto" Target="media/hdphoto24.wdp"/><Relationship Id="rId20" Type="http://schemas.openxmlformats.org/officeDocument/2006/relationships/image" Target="media/image11.png"/><Relationship Id="rId41" Type="http://schemas.microsoft.com/office/2007/relationships/hdphoto" Target="media/hdphoto12.wdp"/><Relationship Id="rId54" Type="http://schemas.openxmlformats.org/officeDocument/2006/relationships/image" Target="media/image28.png"/><Relationship Id="rId62" Type="http://schemas.openxmlformats.org/officeDocument/2006/relationships/image" Target="media/image32.png"/><Relationship Id="rId70" Type="http://schemas.microsoft.com/office/2007/relationships/hdphoto" Target="media/hdphoto25.wdp"/><Relationship Id="rId75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microsoft.com/office/2007/relationships/hdphoto" Target="media/hdphoto3.wdp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microsoft.com/office/2007/relationships/hdphoto" Target="media/hdphoto16.wdp"/><Relationship Id="rId57" Type="http://schemas.microsoft.com/office/2007/relationships/hdphoto" Target="media/hdphoto20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FC06D0-C904-47C2-B07A-1ECE5A7B02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1629</Words>
  <Characters>9291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Валерий Верна</dc:creator>
  <cp:lastModifiedBy>Кушенкова Наталья Александровна</cp:lastModifiedBy>
  <cp:revision>2</cp:revision>
  <dcterms:created xsi:type="dcterms:W3CDTF">2020-04-17T14:27:00Z</dcterms:created>
  <dcterms:modified xsi:type="dcterms:W3CDTF">2020-04-17T14:27:00Z</dcterms:modified>
</cp:coreProperties>
</file>