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E8" w:rsidRPr="00FA5558" w:rsidRDefault="00F348E8" w:rsidP="00BB2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BB2C3D" w:rsidRPr="00BB2C3D" w:rsidRDefault="00BB2C3D" w:rsidP="00BB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B2C3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СПИСОК</w:t>
      </w:r>
    </w:p>
    <w:p w:rsidR="00BB2C3D" w:rsidRPr="00BB2C3D" w:rsidRDefault="00BB2C3D" w:rsidP="00BB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B2C3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опубликованных и приравненных к ним</w:t>
      </w:r>
    </w:p>
    <w:p w:rsidR="00BB2C3D" w:rsidRPr="00BB2C3D" w:rsidRDefault="00BB2C3D" w:rsidP="00BB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B2C3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научных и учебно-методических работ</w:t>
      </w:r>
    </w:p>
    <w:p w:rsidR="00BB2C3D" w:rsidRPr="00BB2C3D" w:rsidRDefault="00BB2C3D" w:rsidP="00BB2C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B2C3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</w:t>
      </w:r>
    </w:p>
    <w:p w:rsidR="00BB2C3D" w:rsidRPr="00BB2C3D" w:rsidRDefault="00BB2C3D" w:rsidP="00BB2C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B2C3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</w:t>
      </w:r>
      <w:r w:rsidRPr="00BB2C3D">
        <w:rPr>
          <w:rFonts w:ascii="Times New Roman" w:eastAsia="Times New Roman" w:hAnsi="Times New Roman" w:cs="Times New Roman"/>
          <w:bCs/>
          <w:lang w:val="x-none" w:eastAsia="x-none"/>
        </w:rPr>
        <w:t>Ф.И.О., соискателя полностью</w:t>
      </w:r>
      <w:r w:rsidRPr="00BB2C3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</w:t>
      </w:r>
    </w:p>
    <w:p w:rsidR="00BB2C3D" w:rsidRPr="00BB2C3D" w:rsidRDefault="00BB2C3D" w:rsidP="00BB2C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BB2C3D" w:rsidRPr="00BB2C3D" w:rsidRDefault="00BB2C3D" w:rsidP="00BB2C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844"/>
        <w:gridCol w:w="1174"/>
        <w:gridCol w:w="2326"/>
        <w:gridCol w:w="1135"/>
        <w:gridCol w:w="1605"/>
      </w:tblGrid>
      <w:tr w:rsidR="00BB2C3D" w:rsidRPr="00BB2C3D" w:rsidTr="00EC7033">
        <w:tc>
          <w:tcPr>
            <w:tcW w:w="78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4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работы,</w:t>
            </w:r>
          </w:p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ее вид</w:t>
            </w:r>
          </w:p>
        </w:tc>
        <w:tc>
          <w:tcPr>
            <w:tcW w:w="117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26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135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п.л</w:t>
            </w:r>
            <w:proofErr w:type="spellEnd"/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или </w:t>
            </w:r>
            <w:proofErr w:type="gramStart"/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5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Соавторы</w:t>
            </w:r>
          </w:p>
        </w:tc>
      </w:tr>
      <w:tr w:rsidR="00BB2C3D" w:rsidRPr="00BB2C3D" w:rsidTr="00EC7033">
        <w:tc>
          <w:tcPr>
            <w:tcW w:w="78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6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5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B2C3D" w:rsidRPr="00BB2C3D" w:rsidTr="00EC7033">
        <w:trPr>
          <w:trHeight w:val="417"/>
        </w:trPr>
        <w:tc>
          <w:tcPr>
            <w:tcW w:w="9868" w:type="dxa"/>
            <w:gridSpan w:val="6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Научные работы</w:t>
            </w:r>
          </w:p>
        </w:tc>
      </w:tr>
      <w:tr w:rsidR="00BB2C3D" w:rsidRPr="00BB2C3D" w:rsidTr="00EC7033">
        <w:tc>
          <w:tcPr>
            <w:tcW w:w="78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4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Акварельный </w:t>
            </w: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пейзаж</w:t>
            </w: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 Базовые мотивы</w:t>
            </w: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1174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326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//Секреты искусства – 2018. -№2. – С.41 - 69.</w:t>
            </w:r>
          </w:p>
        </w:tc>
        <w:tc>
          <w:tcPr>
            <w:tcW w:w="1135" w:type="dxa"/>
          </w:tcPr>
          <w:p w:rsidR="00BB2C3D" w:rsidRPr="00BB2C3D" w:rsidRDefault="00BB2C3D" w:rsidP="001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  <w:r w:rsidR="00101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D" w:rsidRPr="00BB2C3D" w:rsidTr="00EC7033">
        <w:tc>
          <w:tcPr>
            <w:tcW w:w="78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4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Андрияка Сергей Николаевич. Городская архитектура. Монография</w:t>
            </w:r>
          </w:p>
        </w:tc>
        <w:tc>
          <w:tcPr>
            <w:tcW w:w="1174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Печатная</w:t>
            </w:r>
          </w:p>
        </w:tc>
        <w:tc>
          <w:tcPr>
            <w:tcW w:w="2326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М.:, Издательство Московской школы акварели С. Андрияки, 2008.</w:t>
            </w:r>
          </w:p>
        </w:tc>
        <w:tc>
          <w:tcPr>
            <w:tcW w:w="1135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159 </w:t>
            </w:r>
            <w:proofErr w:type="spellStart"/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spellEnd"/>
            <w:proofErr w:type="gramEnd"/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5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C3D" w:rsidRPr="00BB2C3D" w:rsidTr="00EC7033">
        <w:trPr>
          <w:trHeight w:val="436"/>
        </w:trPr>
        <w:tc>
          <w:tcPr>
            <w:tcW w:w="9868" w:type="dxa"/>
            <w:gridSpan w:val="6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работы</w:t>
            </w:r>
          </w:p>
        </w:tc>
      </w:tr>
      <w:tr w:rsidR="00BB2C3D" w:rsidRPr="00BB2C3D" w:rsidTr="00EC7033">
        <w:tc>
          <w:tcPr>
            <w:tcW w:w="78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4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композиции (учебное пособие)</w:t>
            </w:r>
          </w:p>
        </w:tc>
        <w:tc>
          <w:tcPr>
            <w:tcW w:w="1174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326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МГУКИ, 2017 – 78 с.</w:t>
            </w:r>
          </w:p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B2C3D" w:rsidRPr="00BB2C3D" w:rsidRDefault="00BB2C3D" w:rsidP="001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bookmarkStart w:id="0" w:name="_GoBack"/>
            <w:bookmarkEnd w:id="0"/>
            <w:proofErr w:type="gramStart"/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BB2C3D" w:rsidRPr="00BB2C3D" w:rsidRDefault="00BB2C3D" w:rsidP="00BB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D" w:rsidRPr="00BB2C3D" w:rsidTr="00EC7033">
        <w:tc>
          <w:tcPr>
            <w:tcW w:w="784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4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Ювелирное искусство и художественный металл (учебная программа).</w:t>
            </w:r>
          </w:p>
        </w:tc>
        <w:tc>
          <w:tcPr>
            <w:tcW w:w="1174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Печатная</w:t>
            </w:r>
          </w:p>
        </w:tc>
        <w:tc>
          <w:tcPr>
            <w:tcW w:w="2326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МГУКИ, 2016. 30 с.</w:t>
            </w:r>
          </w:p>
        </w:tc>
        <w:tc>
          <w:tcPr>
            <w:tcW w:w="1135" w:type="dxa"/>
          </w:tcPr>
          <w:p w:rsidR="00BB2C3D" w:rsidRPr="00BB2C3D" w:rsidRDefault="00BB2C3D" w:rsidP="00BB2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0,5 </w:t>
            </w:r>
            <w:proofErr w:type="spellStart"/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BB2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spellEnd"/>
            <w:proofErr w:type="gramEnd"/>
          </w:p>
        </w:tc>
        <w:tc>
          <w:tcPr>
            <w:tcW w:w="1605" w:type="dxa"/>
          </w:tcPr>
          <w:p w:rsidR="00BB2C3D" w:rsidRPr="00BB2C3D" w:rsidRDefault="00BB2C3D" w:rsidP="00B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Лучкин</w:t>
            </w:r>
            <w:proofErr w:type="spellEnd"/>
            <w:r w:rsidRPr="00BB2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BB2C3D" w:rsidRPr="00BB2C3D" w:rsidRDefault="00BB2C3D" w:rsidP="00BB2C3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C3D" w:rsidRPr="00BB2C3D" w:rsidRDefault="00BB2C3D" w:rsidP="00BB2C3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C3D" w:rsidRPr="00BB2C3D" w:rsidRDefault="00BB2C3D" w:rsidP="00BB2C3D">
      <w:pPr>
        <w:suppressAutoHyphens/>
        <w:spacing w:after="0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Соискатель: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</w:t>
      </w:r>
    </w:p>
    <w:p w:rsidR="00BB2C3D" w:rsidRPr="00BB2C3D" w:rsidRDefault="00BB2C3D" w:rsidP="00BB2C3D">
      <w:pPr>
        <w:suppressAutoHyphens/>
        <w:spacing w:after="0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lang w:eastAsia="ar-SA"/>
        </w:rPr>
        <w:t>подпись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верен:</w:t>
      </w: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кафедрой                              ____________           _____________</w:t>
      </w: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 w:rsidR="00594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2C3D">
        <w:rPr>
          <w:rFonts w:ascii="Times New Roman" w:eastAsia="Times New Roman" w:hAnsi="Times New Roman" w:cs="Times New Roman"/>
          <w:lang w:eastAsia="ar-SA"/>
        </w:rPr>
        <w:t>подпись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BB2C3D">
        <w:rPr>
          <w:rFonts w:ascii="Times New Roman" w:eastAsia="Times New Roman" w:hAnsi="Times New Roman" w:cs="Times New Roman"/>
          <w:lang w:eastAsia="ar-SA"/>
        </w:rPr>
        <w:t>Ф.И.О.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Ученый секретарь Ученого совета            __________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_____________</w:t>
      </w: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r w:rsidR="00594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2C3D">
        <w:rPr>
          <w:rFonts w:ascii="Times New Roman" w:eastAsia="Times New Roman" w:hAnsi="Times New Roman" w:cs="Times New Roman"/>
          <w:lang w:eastAsia="ar-SA"/>
        </w:rPr>
        <w:t>подпись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BB2C3D">
        <w:rPr>
          <w:rFonts w:ascii="Times New Roman" w:eastAsia="Times New Roman" w:hAnsi="Times New Roman" w:cs="Times New Roman"/>
          <w:lang w:eastAsia="ar-SA"/>
        </w:rPr>
        <w:t>Ф.И.О.</w:t>
      </w:r>
      <w:r w:rsidRPr="00BB2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2C3D" w:rsidRP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2C3D" w:rsidRDefault="00BB2C3D" w:rsidP="00BB2C3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4CE" w:rsidRDefault="000B74CE" w:rsidP="00BB2C3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48E8" w:rsidRDefault="00F348E8" w:rsidP="00BB2C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F3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FB4"/>
    <w:multiLevelType w:val="singleLevel"/>
    <w:tmpl w:val="F358389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D"/>
    <w:rsid w:val="000B74CE"/>
    <w:rsid w:val="00101779"/>
    <w:rsid w:val="002063B8"/>
    <w:rsid w:val="004B6F7C"/>
    <w:rsid w:val="00536B18"/>
    <w:rsid w:val="00594AD3"/>
    <w:rsid w:val="00613592"/>
    <w:rsid w:val="006C76BD"/>
    <w:rsid w:val="009D76F4"/>
    <w:rsid w:val="00A57FDD"/>
    <w:rsid w:val="00BB2C3D"/>
    <w:rsid w:val="00CE07EC"/>
    <w:rsid w:val="00F03540"/>
    <w:rsid w:val="00F348E8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2019-11-01T10:53:00Z</cp:lastPrinted>
  <dcterms:created xsi:type="dcterms:W3CDTF">2019-10-28T12:03:00Z</dcterms:created>
  <dcterms:modified xsi:type="dcterms:W3CDTF">2019-11-19T16:02:00Z</dcterms:modified>
</cp:coreProperties>
</file>